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4995" w14:textId="387E1DD0" w:rsidR="003D60AE" w:rsidRPr="003D60AE" w:rsidRDefault="003D60AE" w:rsidP="003D60AE">
      <w:pPr>
        <w:pStyle w:val="PlainText"/>
        <w:rPr>
          <w:rFonts w:ascii="Calibri" w:hAnsi="Calibri" w:cs="Lucida Sans Unicode"/>
          <w:szCs w:val="18"/>
        </w:rPr>
      </w:pPr>
      <w:r w:rsidRPr="003D60AE">
        <w:rPr>
          <w:rFonts w:ascii="Calibri" w:eastAsia="MS Mincho" w:hAnsi="Calibri" w:cs="Lucida Sans Unicode"/>
          <w:szCs w:val="18"/>
        </w:rPr>
        <w:t>Department of Economics, University of Waterloo</w:t>
      </w:r>
      <w:r>
        <w:rPr>
          <w:rFonts w:ascii="Calibri" w:eastAsia="MS Mincho" w:hAnsi="Calibri" w:cs="Lucida Sans Unicode"/>
          <w:szCs w:val="18"/>
        </w:rPr>
        <w:tab/>
        <w:t xml:space="preserve">            </w:t>
      </w:r>
      <w:r w:rsidRPr="003D60AE">
        <w:rPr>
          <w:rFonts w:ascii="Calibri" w:hAnsi="Calibri" w:cs="Lucida Sans Unicode"/>
          <w:szCs w:val="18"/>
        </w:rPr>
        <w:t xml:space="preserve">E-mail: </w:t>
      </w:r>
      <w:hyperlink r:id="rId8" w:history="1">
        <w:r w:rsidRPr="00503654">
          <w:rPr>
            <w:rStyle w:val="Hyperlink"/>
            <w:rFonts w:ascii="Calibri" w:hAnsi="Calibri" w:cs="Lucida Sans Unicode"/>
            <w:szCs w:val="18"/>
          </w:rPr>
          <w:t>aferrer@uwaterloo.ca</w:t>
        </w:r>
      </w:hyperlink>
      <w:r>
        <w:rPr>
          <w:rFonts w:ascii="Calibri" w:hAnsi="Calibri" w:cs="Lucida Sans Unicode"/>
          <w:szCs w:val="18"/>
        </w:rPr>
        <w:t xml:space="preserve"> </w:t>
      </w:r>
    </w:p>
    <w:p w14:paraId="63B1B0B8" w14:textId="77777777" w:rsidR="003D60AE" w:rsidRPr="003D60AE" w:rsidRDefault="003D60AE" w:rsidP="003D60AE">
      <w:pPr>
        <w:pStyle w:val="PlainText"/>
        <w:rPr>
          <w:lang w:val="es-ES"/>
        </w:rPr>
      </w:pPr>
      <w:r w:rsidRPr="003D60AE">
        <w:rPr>
          <w:rFonts w:ascii="Calibri" w:hAnsi="Calibri"/>
          <w:szCs w:val="18"/>
          <w:lang w:val="es-ES"/>
        </w:rPr>
        <w:t xml:space="preserve">Waterloo, Ontario, </w:t>
      </w:r>
      <w:proofErr w:type="spellStart"/>
      <w:r w:rsidRPr="003D60AE">
        <w:rPr>
          <w:rFonts w:ascii="Calibri" w:hAnsi="Calibri"/>
          <w:szCs w:val="18"/>
          <w:lang w:val="es-ES"/>
        </w:rPr>
        <w:t>Canada</w:t>
      </w:r>
      <w:proofErr w:type="spellEnd"/>
      <w:r w:rsidRPr="003D60AE">
        <w:rPr>
          <w:rFonts w:ascii="Calibri" w:hAnsi="Calibri"/>
          <w:szCs w:val="18"/>
          <w:lang w:val="es-ES"/>
        </w:rPr>
        <w:t xml:space="preserve"> N2L 3G1</w:t>
      </w:r>
      <w:r w:rsidRPr="003D60AE">
        <w:rPr>
          <w:rFonts w:ascii="Calibri" w:hAnsi="Calibri" w:cs="Lucida Sans Unicode"/>
          <w:szCs w:val="18"/>
          <w:lang w:val="es-ES"/>
        </w:rPr>
        <w:t xml:space="preserve"> </w:t>
      </w:r>
      <w:r>
        <w:rPr>
          <w:rFonts w:ascii="Calibri" w:hAnsi="Calibri" w:cs="Lucida Sans Unicode"/>
          <w:szCs w:val="18"/>
          <w:lang w:val="es-ES"/>
        </w:rPr>
        <w:tab/>
      </w:r>
      <w:r>
        <w:rPr>
          <w:rFonts w:ascii="Calibri" w:hAnsi="Calibri" w:cs="Lucida Sans Unicode"/>
          <w:szCs w:val="18"/>
          <w:lang w:val="es-ES"/>
        </w:rPr>
        <w:tab/>
        <w:t xml:space="preserve">            </w:t>
      </w:r>
      <w:hyperlink r:id="rId9" w:history="1">
        <w:r w:rsidRPr="00503654">
          <w:rPr>
            <w:rStyle w:val="Hyperlink"/>
            <w:rFonts w:ascii="Calibri" w:eastAsia="MS Mincho" w:hAnsi="Calibri" w:cs="Lucida Sans Unicode"/>
            <w:lang w:val="es-ES"/>
          </w:rPr>
          <w:t>https://uwaterloo.ca/economics/people-profiles/ana-ferrer</w:t>
        </w:r>
      </w:hyperlink>
      <w:r>
        <w:rPr>
          <w:noProof/>
        </w:rPr>
        <mc:AlternateContent>
          <mc:Choice Requires="wps">
            <w:drawing>
              <wp:anchor distT="0" distB="0" distL="118745" distR="118745" simplePos="0" relativeHeight="251658240" behindDoc="1" locked="0" layoutInCell="1" allowOverlap="0" wp14:anchorId="4042C0DF" wp14:editId="5BEE145C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4500</wp14:pctPosVOffset>
                    </wp:positionV>
                  </mc:Choice>
                  <mc:Fallback>
                    <wp:positionV relativeFrom="page">
                      <wp:posOffset>452120</wp:posOffset>
                    </wp:positionV>
                  </mc:Fallback>
                </mc:AlternateContent>
                <wp:extent cx="5950039" cy="270457"/>
                <wp:effectExtent l="0" t="0" r="0" b="762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Lucida Sans Unicode" w:eastAsia="MS Mincho" w:hAnsi="Lucida Sans Unicode" w:cs="Lucida Sans Unicode"/>
                                <w:b/>
                                <w:bCs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6272048" w14:textId="52B52CF4" w:rsidR="003D60AE" w:rsidRPr="003D60AE" w:rsidRDefault="00B5466F" w:rsidP="00CD487C">
                                <w:pPr>
                                  <w:pStyle w:val="Header"/>
                                  <w:ind w:right="360"/>
                                  <w:jc w:val="center"/>
                                  <w:rPr>
                                    <w:cap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Lucida Sans Unicode" w:eastAsia="MS Mincho" w:hAnsi="Lucida Sans Unicode" w:cs="Lucida Sans Unicode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CURRICULUM VITAE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4042C0DF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  <v:textbox style="mso-fit-shape-to-text:t">
                  <w:txbxContent>
                    <w:sdt>
                      <w:sdtPr>
                        <w:rPr>
                          <w:rFonts w:ascii="Lucida Sans Unicode" w:eastAsia="MS Mincho" w:hAnsi="Lucida Sans Unicode" w:cs="Lucida Sans Unicode"/>
                          <w:b/>
                          <w:bCs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56272048" w14:textId="52B52CF4" w:rsidR="003D60AE" w:rsidRPr="003D60AE" w:rsidRDefault="00B5466F" w:rsidP="00CD487C">
                          <w:pPr>
                            <w:pStyle w:val="Header"/>
                            <w:ind w:right="360"/>
                            <w:jc w:val="center"/>
                            <w:rPr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ucida Sans Unicode" w:eastAsia="MS Mincho" w:hAnsi="Lucida Sans Unicode" w:cs="Lucida Sans Unicode"/>
                              <w:b/>
                              <w:bCs/>
                              <w:sz w:val="28"/>
                              <w:szCs w:val="28"/>
                            </w:rPr>
                            <w:t>CURRICULUM VITAE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E41C24D" w14:textId="32D569A6" w:rsidR="00441C9A" w:rsidRPr="003D60AE" w:rsidRDefault="00441C9A" w:rsidP="00A029B4">
      <w:pPr>
        <w:pStyle w:val="PlainText"/>
        <w:rPr>
          <w:rFonts w:ascii="Times New Roman" w:eastAsia="MS Mincho" w:hAnsi="Times New Roman" w:cs="Times New Roman"/>
          <w:sz w:val="22"/>
          <w:lang w:val="es-ES"/>
        </w:rPr>
      </w:pPr>
    </w:p>
    <w:p w14:paraId="141A0207" w14:textId="77777777" w:rsidR="00A45666" w:rsidRPr="008220FA" w:rsidRDefault="00A45666" w:rsidP="00A029B4">
      <w:pPr>
        <w:pStyle w:val="PlainText"/>
        <w:rPr>
          <w:rFonts w:ascii="Times New Roman" w:eastAsia="MS Mincho" w:hAnsi="Times New Roman" w:cs="Times New Roman"/>
          <w:b/>
          <w:bCs/>
          <w:lang w:val="es-ES"/>
        </w:rPr>
      </w:pPr>
    </w:p>
    <w:p w14:paraId="1662F049" w14:textId="5F6DD890" w:rsidR="00441C9A" w:rsidRDefault="00C84223" w:rsidP="00A029B4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ACADEMIC</w:t>
      </w:r>
      <w:r w:rsidR="00441C9A">
        <w:rPr>
          <w:rFonts w:ascii="Times New Roman" w:eastAsia="MS Mincho" w:hAnsi="Times New Roman" w:cs="Times New Roman"/>
          <w:b/>
          <w:bCs/>
        </w:rPr>
        <w:t xml:space="preserve"> EXPERIENCE</w:t>
      </w:r>
    </w:p>
    <w:p w14:paraId="6CA8DC63" w14:textId="77777777" w:rsidR="007522BF" w:rsidRDefault="007522BF" w:rsidP="007522BF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>2016 - present. Professor</w:t>
      </w:r>
      <w:r w:rsidRPr="00811DBB">
        <w:rPr>
          <w:rFonts w:ascii="Lucida Sans Unicode" w:eastAsia="MS Mincho" w:hAnsi="Lucida Sans Unicode" w:cs="Lucida Sans Unicode"/>
          <w:bCs/>
        </w:rPr>
        <w:t xml:space="preserve"> </w:t>
      </w:r>
      <w:r w:rsidR="00C84223">
        <w:rPr>
          <w:rFonts w:ascii="Lucida Sans Unicode" w:eastAsia="MS Mincho" w:hAnsi="Lucida Sans Unicode" w:cs="Lucida Sans Unicode"/>
          <w:bCs/>
        </w:rPr>
        <w:t xml:space="preserve">- </w:t>
      </w:r>
      <w:r w:rsidRPr="00061561">
        <w:rPr>
          <w:rFonts w:ascii="Lucida Sans Unicode" w:eastAsia="MS Mincho" w:hAnsi="Lucida Sans Unicode" w:cs="Lucida Sans Unicode"/>
          <w:bCs/>
        </w:rPr>
        <w:t xml:space="preserve">University of </w:t>
      </w:r>
      <w:r>
        <w:rPr>
          <w:rFonts w:ascii="Lucida Sans Unicode" w:eastAsia="MS Mincho" w:hAnsi="Lucida Sans Unicode" w:cs="Lucida Sans Unicode"/>
          <w:bCs/>
        </w:rPr>
        <w:t>Waterloo</w:t>
      </w:r>
    </w:p>
    <w:p w14:paraId="251BA0D3" w14:textId="77777777" w:rsidR="005D6B82" w:rsidRDefault="005D6B82" w:rsidP="00C04359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 xml:space="preserve">2013 – </w:t>
      </w:r>
      <w:r w:rsidR="00327256">
        <w:rPr>
          <w:rFonts w:ascii="Lucida Sans Unicode" w:eastAsia="MS Mincho" w:hAnsi="Lucida Sans Unicode" w:cs="Lucida Sans Unicode"/>
          <w:bCs/>
        </w:rPr>
        <w:t>2016.</w:t>
      </w:r>
      <w:r>
        <w:rPr>
          <w:rFonts w:ascii="Lucida Sans Unicode" w:eastAsia="MS Mincho" w:hAnsi="Lucida Sans Unicode" w:cs="Lucida Sans Unicode"/>
          <w:bCs/>
        </w:rPr>
        <w:t xml:space="preserve"> </w:t>
      </w:r>
      <w:r w:rsidRPr="00061561">
        <w:rPr>
          <w:rFonts w:ascii="Lucida Sans Unicode" w:eastAsia="MS Mincho" w:hAnsi="Lucida Sans Unicode" w:cs="Lucida Sans Unicode"/>
          <w:bCs/>
        </w:rPr>
        <w:t xml:space="preserve">Associate Professor </w:t>
      </w:r>
      <w:r w:rsidR="00C84223">
        <w:rPr>
          <w:rFonts w:ascii="Lucida Sans Unicode" w:eastAsia="MS Mincho" w:hAnsi="Lucida Sans Unicode" w:cs="Lucida Sans Unicode"/>
          <w:bCs/>
        </w:rPr>
        <w:t>-</w:t>
      </w:r>
      <w:r w:rsidRPr="00061561">
        <w:rPr>
          <w:rFonts w:ascii="Lucida Sans Unicode" w:eastAsia="MS Mincho" w:hAnsi="Lucida Sans Unicode" w:cs="Lucida Sans Unicode"/>
          <w:bCs/>
        </w:rPr>
        <w:t xml:space="preserve"> University of </w:t>
      </w:r>
      <w:r>
        <w:rPr>
          <w:rFonts w:ascii="Lucida Sans Unicode" w:eastAsia="MS Mincho" w:hAnsi="Lucida Sans Unicode" w:cs="Lucida Sans Unicode"/>
          <w:bCs/>
        </w:rPr>
        <w:t>Waterloo</w:t>
      </w:r>
    </w:p>
    <w:p w14:paraId="2FF596FE" w14:textId="77777777" w:rsidR="001B796C" w:rsidRDefault="002D18E2" w:rsidP="00C04359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Cs/>
        </w:rPr>
      </w:pPr>
      <w:r w:rsidRPr="001B796C">
        <w:rPr>
          <w:rFonts w:ascii="Lucida Sans Unicode" w:eastAsia="MS Mincho" w:hAnsi="Lucida Sans Unicode" w:cs="Lucida Sans Unicode"/>
          <w:bCs/>
        </w:rPr>
        <w:t>2009</w:t>
      </w:r>
      <w:r w:rsidR="00C84223">
        <w:rPr>
          <w:rFonts w:ascii="Lucida Sans Unicode" w:eastAsia="MS Mincho" w:hAnsi="Lucida Sans Unicode" w:cs="Lucida Sans Unicode"/>
          <w:bCs/>
        </w:rPr>
        <w:t xml:space="preserve"> </w:t>
      </w:r>
      <w:r w:rsidRPr="001B796C">
        <w:rPr>
          <w:rFonts w:ascii="Lucida Sans Unicode" w:eastAsia="MS Mincho" w:hAnsi="Lucida Sans Unicode" w:cs="Lucida Sans Unicode"/>
          <w:bCs/>
        </w:rPr>
        <w:t>-</w:t>
      </w:r>
      <w:r w:rsidR="00C84223">
        <w:rPr>
          <w:rFonts w:ascii="Lucida Sans Unicode" w:eastAsia="MS Mincho" w:hAnsi="Lucida Sans Unicode" w:cs="Lucida Sans Unicode"/>
          <w:bCs/>
        </w:rPr>
        <w:t xml:space="preserve"> </w:t>
      </w:r>
      <w:r w:rsidR="005D6B82" w:rsidRPr="001B796C">
        <w:rPr>
          <w:rFonts w:ascii="Lucida Sans Unicode" w:eastAsia="MS Mincho" w:hAnsi="Lucida Sans Unicode" w:cs="Lucida Sans Unicode"/>
          <w:bCs/>
        </w:rPr>
        <w:t>2013</w:t>
      </w:r>
      <w:r w:rsidRPr="001B796C">
        <w:rPr>
          <w:rFonts w:ascii="Lucida Sans Unicode" w:eastAsia="MS Mincho" w:hAnsi="Lucida Sans Unicode" w:cs="Lucida Sans Unicode"/>
          <w:bCs/>
        </w:rPr>
        <w:t xml:space="preserve"> Associate Professor </w:t>
      </w:r>
      <w:r w:rsidR="00C84223">
        <w:rPr>
          <w:rFonts w:ascii="Lucida Sans Unicode" w:eastAsia="MS Mincho" w:hAnsi="Lucida Sans Unicode" w:cs="Lucida Sans Unicode"/>
          <w:bCs/>
        </w:rPr>
        <w:t>-</w:t>
      </w:r>
      <w:r w:rsidRPr="001B796C">
        <w:rPr>
          <w:rFonts w:ascii="Lucida Sans Unicode" w:eastAsia="MS Mincho" w:hAnsi="Lucida Sans Unicode" w:cs="Lucida Sans Unicode"/>
          <w:bCs/>
        </w:rPr>
        <w:t xml:space="preserve"> University of Calgary</w:t>
      </w:r>
    </w:p>
    <w:p w14:paraId="7BAE6E07" w14:textId="77777777" w:rsidR="002D18E2" w:rsidRPr="001B796C" w:rsidRDefault="00E52428" w:rsidP="00A029B4">
      <w:pPr>
        <w:pStyle w:val="PlainText"/>
        <w:tabs>
          <w:tab w:val="num" w:pos="180"/>
          <w:tab w:val="left" w:pos="630"/>
        </w:tabs>
        <w:ind w:left="360" w:hanging="360"/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 xml:space="preserve">           </w:t>
      </w:r>
      <w:r w:rsidR="002D18E2" w:rsidRPr="001B796C">
        <w:rPr>
          <w:rFonts w:ascii="Lucida Sans Unicode" w:eastAsia="MS Mincho" w:hAnsi="Lucida Sans Unicode" w:cs="Lucida Sans Unicode"/>
          <w:bCs/>
        </w:rPr>
        <w:t>(2010-2011 visiting professor at the Toulouse School of Economics)</w:t>
      </w:r>
    </w:p>
    <w:p w14:paraId="6DC007FD" w14:textId="77777777" w:rsidR="004C6CAA" w:rsidRPr="00061561" w:rsidRDefault="004C6CAA" w:rsidP="00C04359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Cs/>
        </w:rPr>
      </w:pPr>
      <w:r w:rsidRPr="00061561">
        <w:rPr>
          <w:rFonts w:ascii="Lucida Sans Unicode" w:eastAsia="MS Mincho" w:hAnsi="Lucida Sans Unicode" w:cs="Lucida Sans Unicode"/>
          <w:bCs/>
        </w:rPr>
        <w:t>200</w:t>
      </w:r>
      <w:r w:rsidR="00DD42C3">
        <w:rPr>
          <w:rFonts w:ascii="Lucida Sans Unicode" w:eastAsia="MS Mincho" w:hAnsi="Lucida Sans Unicode" w:cs="Lucida Sans Unicode"/>
          <w:bCs/>
        </w:rPr>
        <w:t>6</w:t>
      </w:r>
      <w:r w:rsidRPr="00061561">
        <w:rPr>
          <w:rFonts w:ascii="Lucida Sans Unicode" w:eastAsia="MS Mincho" w:hAnsi="Lucida Sans Unicode" w:cs="Lucida Sans Unicode"/>
          <w:bCs/>
        </w:rPr>
        <w:t>-</w:t>
      </w:r>
      <w:r w:rsidR="00440BDA" w:rsidRPr="00061561">
        <w:rPr>
          <w:rFonts w:ascii="Lucida Sans Unicode" w:eastAsia="MS Mincho" w:hAnsi="Lucida Sans Unicode" w:cs="Lucida Sans Unicode"/>
          <w:bCs/>
        </w:rPr>
        <w:t xml:space="preserve">2009. </w:t>
      </w:r>
      <w:r w:rsidRPr="00061561">
        <w:rPr>
          <w:rFonts w:ascii="Lucida Sans Unicode" w:eastAsia="MS Mincho" w:hAnsi="Lucida Sans Unicode" w:cs="Lucida Sans Unicode"/>
          <w:bCs/>
        </w:rPr>
        <w:t xml:space="preserve">Assistant Professor </w:t>
      </w:r>
      <w:r w:rsidR="00C84223">
        <w:rPr>
          <w:rFonts w:ascii="Lucida Sans Unicode" w:eastAsia="MS Mincho" w:hAnsi="Lucida Sans Unicode" w:cs="Lucida Sans Unicode"/>
          <w:bCs/>
        </w:rPr>
        <w:t>-</w:t>
      </w:r>
      <w:r w:rsidRPr="00061561">
        <w:rPr>
          <w:rFonts w:ascii="Lucida Sans Unicode" w:eastAsia="MS Mincho" w:hAnsi="Lucida Sans Unicode" w:cs="Lucida Sans Unicode"/>
          <w:bCs/>
        </w:rPr>
        <w:t xml:space="preserve"> University of Calgary</w:t>
      </w:r>
    </w:p>
    <w:p w14:paraId="7AFF6214" w14:textId="77777777" w:rsidR="00E269EF" w:rsidRPr="00061561" w:rsidRDefault="00600E93" w:rsidP="00C04359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/>
          <w:bCs/>
        </w:rPr>
      </w:pPr>
      <w:r w:rsidRPr="00061561">
        <w:rPr>
          <w:rFonts w:ascii="Lucida Sans Unicode" w:eastAsia="MS Mincho" w:hAnsi="Lucida Sans Unicode" w:cs="Lucida Sans Unicode"/>
          <w:bCs/>
        </w:rPr>
        <w:t>2005-</w:t>
      </w:r>
      <w:r w:rsidR="004C6CAA" w:rsidRPr="00061561">
        <w:rPr>
          <w:rFonts w:ascii="Lucida Sans Unicode" w:eastAsia="MS Mincho" w:hAnsi="Lucida Sans Unicode" w:cs="Lucida Sans Unicode"/>
          <w:bCs/>
        </w:rPr>
        <w:t>2006</w:t>
      </w:r>
      <w:r w:rsidRPr="00061561">
        <w:rPr>
          <w:rFonts w:ascii="Lucida Sans Unicode" w:eastAsia="MS Mincho" w:hAnsi="Lucida Sans Unicode" w:cs="Lucida Sans Unicode"/>
          <w:bCs/>
        </w:rPr>
        <w:t xml:space="preserve">. </w:t>
      </w:r>
      <w:r w:rsidR="004C6CAA" w:rsidRPr="00061561">
        <w:rPr>
          <w:rFonts w:ascii="Lucida Sans Unicode" w:eastAsia="MS Mincho" w:hAnsi="Lucida Sans Unicode" w:cs="Lucida Sans Unicode"/>
          <w:bCs/>
        </w:rPr>
        <w:t xml:space="preserve">Adjunct </w:t>
      </w:r>
      <w:r w:rsidR="003B6632" w:rsidRPr="00061561">
        <w:rPr>
          <w:rFonts w:ascii="Lucida Sans Unicode" w:eastAsia="MS Mincho" w:hAnsi="Lucida Sans Unicode" w:cs="Lucida Sans Unicode"/>
          <w:bCs/>
        </w:rPr>
        <w:t>A</w:t>
      </w:r>
      <w:r w:rsidRPr="00061561">
        <w:rPr>
          <w:rFonts w:ascii="Lucida Sans Unicode" w:eastAsia="MS Mincho" w:hAnsi="Lucida Sans Unicode" w:cs="Lucida Sans Unicode"/>
          <w:bCs/>
        </w:rPr>
        <w:t xml:space="preserve">ssistant Professor </w:t>
      </w:r>
      <w:r w:rsidR="00C84223">
        <w:rPr>
          <w:rFonts w:ascii="Lucida Sans Unicode" w:eastAsia="MS Mincho" w:hAnsi="Lucida Sans Unicode" w:cs="Lucida Sans Unicode"/>
          <w:bCs/>
        </w:rPr>
        <w:t>-</w:t>
      </w:r>
      <w:r w:rsidRPr="00061561">
        <w:rPr>
          <w:rFonts w:ascii="Lucida Sans Unicode" w:eastAsia="MS Mincho" w:hAnsi="Lucida Sans Unicode" w:cs="Lucida Sans Unicode"/>
          <w:bCs/>
        </w:rPr>
        <w:t xml:space="preserve"> University of Calgary</w:t>
      </w:r>
    </w:p>
    <w:p w14:paraId="32628C22" w14:textId="77777777" w:rsidR="00441C9A" w:rsidRPr="00061561" w:rsidRDefault="000B7E8D" w:rsidP="00A029B4">
      <w:pPr>
        <w:pStyle w:val="PlainText"/>
        <w:numPr>
          <w:ilvl w:val="0"/>
          <w:numId w:val="3"/>
        </w:numPr>
        <w:tabs>
          <w:tab w:val="clear" w:pos="1080"/>
          <w:tab w:val="num" w:pos="180"/>
          <w:tab w:val="left" w:pos="630"/>
        </w:tabs>
        <w:ind w:left="360"/>
        <w:rPr>
          <w:rFonts w:ascii="Lucida Sans Unicode" w:eastAsia="MS Mincho" w:hAnsi="Lucida Sans Unicode" w:cs="Lucida Sans Unicode"/>
        </w:rPr>
      </w:pPr>
      <w:r>
        <w:rPr>
          <w:rFonts w:ascii="Lucida Sans Unicode" w:eastAsia="MS Mincho" w:hAnsi="Lucida Sans Unicode" w:cs="Lucida Sans Unicode"/>
        </w:rPr>
        <w:t>2001</w:t>
      </w:r>
      <w:r w:rsidR="00441C9A" w:rsidRPr="00061561">
        <w:rPr>
          <w:rFonts w:ascii="Lucida Sans Unicode" w:eastAsia="MS Mincho" w:hAnsi="Lucida Sans Unicode" w:cs="Lucida Sans Unicode"/>
        </w:rPr>
        <w:t>-</w:t>
      </w:r>
      <w:r w:rsidR="00600E93" w:rsidRPr="00061561">
        <w:rPr>
          <w:rFonts w:ascii="Lucida Sans Unicode" w:eastAsia="MS Mincho" w:hAnsi="Lucida Sans Unicode" w:cs="Lucida Sans Unicode"/>
        </w:rPr>
        <w:t>2005</w:t>
      </w:r>
      <w:r w:rsidR="00441C9A" w:rsidRPr="00061561">
        <w:rPr>
          <w:rFonts w:ascii="Lucida Sans Unicode" w:eastAsia="MS Mincho" w:hAnsi="Lucida Sans Unicode" w:cs="Lucida Sans Unicode"/>
        </w:rPr>
        <w:t xml:space="preserve">. Visiting Professor </w:t>
      </w:r>
      <w:r w:rsidR="00C84223">
        <w:rPr>
          <w:rFonts w:ascii="Lucida Sans Unicode" w:eastAsia="MS Mincho" w:hAnsi="Lucida Sans Unicode" w:cs="Lucida Sans Unicode"/>
        </w:rPr>
        <w:t>-</w:t>
      </w:r>
      <w:r w:rsidR="00441C9A" w:rsidRPr="00061561">
        <w:rPr>
          <w:rFonts w:ascii="Lucida Sans Unicode" w:eastAsia="MS Mincho" w:hAnsi="Lucida Sans Unicode" w:cs="Lucida Sans Unicode"/>
        </w:rPr>
        <w:t xml:space="preserve"> University of British Columbia</w:t>
      </w:r>
    </w:p>
    <w:p w14:paraId="09A6B95D" w14:textId="77777777" w:rsidR="00D048CD" w:rsidRDefault="00D048CD" w:rsidP="00A029B4">
      <w:pPr>
        <w:pStyle w:val="PlainText"/>
        <w:tabs>
          <w:tab w:val="num" w:pos="180"/>
          <w:tab w:val="left" w:pos="630"/>
        </w:tabs>
        <w:ind w:left="360" w:hanging="360"/>
        <w:rPr>
          <w:rFonts w:ascii="Times New Roman" w:eastAsia="MS Mincho" w:hAnsi="Times New Roman" w:cs="Times New Roman"/>
          <w:b/>
          <w:bCs/>
        </w:rPr>
      </w:pPr>
    </w:p>
    <w:p w14:paraId="5C21E36C" w14:textId="77777777" w:rsidR="00C84223" w:rsidRDefault="00C84223" w:rsidP="00A029B4">
      <w:pPr>
        <w:pStyle w:val="PlainText"/>
        <w:tabs>
          <w:tab w:val="num" w:pos="180"/>
          <w:tab w:val="left" w:pos="630"/>
        </w:tabs>
        <w:ind w:left="360" w:hanging="36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ADMINISTRATIVE EXPERIENCE</w:t>
      </w:r>
    </w:p>
    <w:p w14:paraId="78EFAA73" w14:textId="111C29F0" w:rsidR="00FC50E6" w:rsidRDefault="00FC50E6" w:rsidP="00FC50E6">
      <w:pPr>
        <w:pStyle w:val="PlainText"/>
        <w:numPr>
          <w:ilvl w:val="0"/>
          <w:numId w:val="5"/>
        </w:numPr>
        <w:tabs>
          <w:tab w:val="clear" w:pos="360"/>
          <w:tab w:val="num" w:pos="180"/>
          <w:tab w:val="left" w:pos="630"/>
          <w:tab w:val="num" w:pos="900"/>
          <w:tab w:val="left" w:pos="1350"/>
        </w:tabs>
        <w:ind w:left="357" w:hanging="357"/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>2018 – present. Associate Dean of Research, Faculty of Arts</w:t>
      </w:r>
      <w:r w:rsidR="00BA6F6F">
        <w:rPr>
          <w:rFonts w:ascii="Lucida Sans Unicode" w:eastAsia="MS Mincho" w:hAnsi="Lucida Sans Unicode" w:cs="Lucida Sans Unicode"/>
          <w:bCs/>
        </w:rPr>
        <w:t>, UWaterloo</w:t>
      </w:r>
    </w:p>
    <w:p w14:paraId="0B2C36A8" w14:textId="67D322A8" w:rsidR="00BA6F6F" w:rsidRPr="00BA6F6F" w:rsidRDefault="00BA6F6F" w:rsidP="00BA6F6F">
      <w:pPr>
        <w:pStyle w:val="PlainText"/>
        <w:numPr>
          <w:ilvl w:val="1"/>
          <w:numId w:val="5"/>
        </w:numPr>
        <w:tabs>
          <w:tab w:val="left" w:pos="630"/>
          <w:tab w:val="num" w:pos="900"/>
          <w:tab w:val="left" w:pos="1350"/>
        </w:tabs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>2019 June to December – Interim Associate Vice-President, Research Oversight and Analysis</w:t>
      </w:r>
    </w:p>
    <w:p w14:paraId="1D6AE8DA" w14:textId="227CF62E" w:rsidR="00FC50E6" w:rsidRDefault="00FC50E6" w:rsidP="00FC50E6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>2018 – present. Associate editor – Immigration field, IZA world of Labour</w:t>
      </w:r>
    </w:p>
    <w:p w14:paraId="3B1E2E5C" w14:textId="0B38793B" w:rsidR="004471AF" w:rsidRDefault="004471AF" w:rsidP="004471AF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>2017 – present. Member of the Labour Market Information Experts Panel</w:t>
      </w:r>
    </w:p>
    <w:p w14:paraId="2EFD010D" w14:textId="1E28414D" w:rsidR="004471AF" w:rsidRPr="004471AF" w:rsidRDefault="004471AF" w:rsidP="004471AF">
      <w:pPr>
        <w:pStyle w:val="PlainText"/>
        <w:numPr>
          <w:ilvl w:val="0"/>
          <w:numId w:val="5"/>
        </w:numPr>
        <w:tabs>
          <w:tab w:val="num" w:pos="180"/>
          <w:tab w:val="left" w:pos="630"/>
        </w:tabs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>2017 – present. Secretary, Canadian Economics Association</w:t>
      </w:r>
    </w:p>
    <w:p w14:paraId="0DC18669" w14:textId="12D54222" w:rsidR="004471AF" w:rsidRPr="00BA6F6F" w:rsidRDefault="004471AF" w:rsidP="00FC50E6">
      <w:pPr>
        <w:pStyle w:val="PlainText"/>
        <w:numPr>
          <w:ilvl w:val="0"/>
          <w:numId w:val="5"/>
        </w:numPr>
        <w:tabs>
          <w:tab w:val="clear" w:pos="360"/>
          <w:tab w:val="num" w:pos="180"/>
          <w:tab w:val="left" w:pos="630"/>
          <w:tab w:val="num" w:pos="900"/>
          <w:tab w:val="left" w:pos="1350"/>
        </w:tabs>
        <w:ind w:left="357" w:hanging="357"/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 xml:space="preserve">2015 – 2022. Founder and Director of Canadian Labour Economics Forum (CLEF) </w:t>
      </w:r>
    </w:p>
    <w:p w14:paraId="03C4F1B4" w14:textId="585152DA" w:rsidR="00BA6F6F" w:rsidRPr="00BA6F6F" w:rsidRDefault="00BA6F6F" w:rsidP="00BA6F6F">
      <w:pPr>
        <w:pStyle w:val="PlainText"/>
        <w:numPr>
          <w:ilvl w:val="1"/>
          <w:numId w:val="5"/>
        </w:numPr>
        <w:tabs>
          <w:tab w:val="left" w:pos="630"/>
          <w:tab w:val="num" w:pos="900"/>
          <w:tab w:val="left" w:pos="1350"/>
        </w:tabs>
        <w:rPr>
          <w:rFonts w:ascii="Lucida Sans" w:eastAsia="MS Mincho" w:hAnsi="Lucida Sans" w:cs="Lucida Sans Unicode"/>
          <w:bCs/>
        </w:rPr>
      </w:pPr>
      <w:r w:rsidRPr="00BA6F6F">
        <w:rPr>
          <w:rFonts w:ascii="Lucida Sans" w:hAnsi="Lucida Sans"/>
        </w:rPr>
        <w:t>Board-member 2022-</w:t>
      </w:r>
      <w:proofErr w:type="gramStart"/>
      <w:r w:rsidRPr="00BA6F6F">
        <w:rPr>
          <w:rFonts w:ascii="Lucida Sans" w:hAnsi="Lucida Sans"/>
        </w:rPr>
        <w:t>2023</w:t>
      </w:r>
      <w:r w:rsidR="003D60AE">
        <w:rPr>
          <w:rFonts w:ascii="Lucida Sans" w:hAnsi="Lucida Sans"/>
        </w:rPr>
        <w:t xml:space="preserve">  (</w:t>
      </w:r>
      <w:proofErr w:type="gramEnd"/>
      <w:hyperlink r:id="rId10" w:history="1">
        <w:r w:rsidR="003D60AE" w:rsidRPr="001727EB">
          <w:rPr>
            <w:rStyle w:val="Hyperlink"/>
            <w:rFonts w:ascii="Lucida Sans Unicode" w:hAnsi="Lucida Sans Unicode" w:cs="Lucida Sans Unicode"/>
            <w:sz w:val="18"/>
            <w:szCs w:val="18"/>
          </w:rPr>
          <w:t>http://clef.uwaterloo.ca/</w:t>
        </w:r>
      </w:hyperlink>
      <w:r w:rsidR="003D60AE">
        <w:rPr>
          <w:rStyle w:val="Hyperlink"/>
          <w:rFonts w:ascii="Lucida Sans Unicode" w:hAnsi="Lucida Sans Unicode" w:cs="Lucida Sans Unicode"/>
          <w:sz w:val="18"/>
          <w:szCs w:val="18"/>
        </w:rPr>
        <w:t>)</w:t>
      </w:r>
    </w:p>
    <w:p w14:paraId="4F2886B7" w14:textId="20186609" w:rsidR="00C84223" w:rsidRPr="004471AF" w:rsidRDefault="00C84223" w:rsidP="004471AF">
      <w:pPr>
        <w:pStyle w:val="PlainText"/>
        <w:numPr>
          <w:ilvl w:val="0"/>
          <w:numId w:val="5"/>
        </w:numPr>
        <w:tabs>
          <w:tab w:val="clear" w:pos="360"/>
          <w:tab w:val="num" w:pos="180"/>
          <w:tab w:val="left" w:pos="630"/>
          <w:tab w:val="num" w:pos="900"/>
          <w:tab w:val="left" w:pos="1350"/>
        </w:tabs>
        <w:rPr>
          <w:rFonts w:ascii="Lucida Sans Unicode" w:eastAsia="MS Mincho" w:hAnsi="Lucida Sans Unicode" w:cs="Lucida Sans Unicode"/>
          <w:bCs/>
        </w:rPr>
      </w:pPr>
      <w:r>
        <w:rPr>
          <w:rFonts w:ascii="Lucida Sans Unicode" w:eastAsia="MS Mincho" w:hAnsi="Lucida Sans Unicode" w:cs="Lucida Sans Unicode"/>
          <w:bCs/>
        </w:rPr>
        <w:t>2015–2017. Associate Chair Graduate Studies-Economics</w:t>
      </w:r>
      <w:r w:rsidR="00BA6F6F">
        <w:rPr>
          <w:rFonts w:ascii="Lucida Sans Unicode" w:eastAsia="MS Mincho" w:hAnsi="Lucida Sans Unicode" w:cs="Lucida Sans Unicode"/>
          <w:bCs/>
        </w:rPr>
        <w:t>, UWaterloo</w:t>
      </w:r>
    </w:p>
    <w:p w14:paraId="60C4FD76" w14:textId="77777777" w:rsidR="00C84223" w:rsidRDefault="00C84223" w:rsidP="00A029B4">
      <w:pPr>
        <w:pStyle w:val="PlainText"/>
        <w:tabs>
          <w:tab w:val="num" w:pos="180"/>
          <w:tab w:val="left" w:pos="630"/>
        </w:tabs>
        <w:ind w:left="360" w:hanging="360"/>
        <w:rPr>
          <w:rFonts w:ascii="Times New Roman" w:eastAsia="MS Mincho" w:hAnsi="Times New Roman" w:cs="Times New Roman"/>
          <w:b/>
          <w:bCs/>
        </w:rPr>
      </w:pPr>
    </w:p>
    <w:p w14:paraId="003C6FB0" w14:textId="44CC87BB" w:rsidR="00E269EF" w:rsidRDefault="003030F4" w:rsidP="00A029B4">
      <w:pPr>
        <w:pStyle w:val="PlainText"/>
        <w:tabs>
          <w:tab w:val="num" w:pos="180"/>
          <w:tab w:val="left" w:pos="630"/>
        </w:tabs>
        <w:ind w:left="360" w:hanging="36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RESEARCH </w:t>
      </w:r>
      <w:r w:rsidR="00E269EF">
        <w:rPr>
          <w:rFonts w:ascii="Times New Roman" w:eastAsia="MS Mincho" w:hAnsi="Times New Roman" w:cs="Times New Roman"/>
          <w:b/>
          <w:bCs/>
        </w:rPr>
        <w:t xml:space="preserve">AFFILIATIONS </w:t>
      </w:r>
    </w:p>
    <w:p w14:paraId="299561EB" w14:textId="69252886" w:rsidR="00BA75E6" w:rsidRPr="00BA75E6" w:rsidRDefault="00BA75E6" w:rsidP="00B46EA7">
      <w:pPr>
        <w:pStyle w:val="PlainText"/>
        <w:numPr>
          <w:ilvl w:val="0"/>
          <w:numId w:val="18"/>
        </w:numPr>
        <w:tabs>
          <w:tab w:val="clear" w:pos="720"/>
          <w:tab w:val="num" w:pos="180"/>
          <w:tab w:val="left" w:pos="630"/>
        </w:tabs>
        <w:spacing w:before="120"/>
        <w:ind w:left="187" w:hanging="187"/>
        <w:rPr>
          <w:rFonts w:ascii="Lucida Sans Unicode" w:hAnsi="Lucida Sans Unicode" w:cs="Lucida Sans Unicode"/>
        </w:rPr>
      </w:pPr>
      <w:r>
        <w:rPr>
          <w:rFonts w:ascii="Lucida Sans Unicode" w:eastAsia="MS Mincho" w:hAnsi="Lucida Sans Unicode" w:cs="Lucida Sans Unicode"/>
          <w:bCs/>
          <w:i/>
        </w:rPr>
        <w:t>IZA Research Fellow</w:t>
      </w:r>
      <w:r>
        <w:rPr>
          <w:rFonts w:ascii="Lucida Sans Unicode" w:eastAsia="MS Mincho" w:hAnsi="Lucida Sans Unicode" w:cs="Lucida Sans Unicode"/>
          <w:bCs/>
        </w:rPr>
        <w:t xml:space="preserve">, </w:t>
      </w:r>
      <w:r w:rsidR="00C84223">
        <w:rPr>
          <w:rFonts w:ascii="Lucida Sans Unicode" w:eastAsia="MS Mincho" w:hAnsi="Lucida Sans Unicode" w:cs="Lucida Sans Unicode"/>
          <w:bCs/>
        </w:rPr>
        <w:t>(</w:t>
      </w:r>
      <w:r>
        <w:rPr>
          <w:rFonts w:ascii="Lucida Sans Unicode" w:eastAsia="MS Mincho" w:hAnsi="Lucida Sans Unicode" w:cs="Lucida Sans Unicode"/>
          <w:bCs/>
        </w:rPr>
        <w:t>July 2017</w:t>
      </w:r>
      <w:r w:rsidR="007813B6">
        <w:rPr>
          <w:rFonts w:ascii="Lucida Sans Unicode" w:eastAsia="MS Mincho" w:hAnsi="Lucida Sans Unicode" w:cs="Lucida Sans Unicode"/>
          <w:bCs/>
        </w:rPr>
        <w:t>-</w:t>
      </w:r>
      <w:r w:rsidR="00C84223">
        <w:rPr>
          <w:rFonts w:ascii="Lucida Sans Unicode" w:eastAsia="MS Mincho" w:hAnsi="Lucida Sans Unicode" w:cs="Lucida Sans Unicode"/>
          <w:bCs/>
        </w:rPr>
        <w:t>)</w:t>
      </w:r>
    </w:p>
    <w:p w14:paraId="62DA49F0" w14:textId="3519B1AD" w:rsidR="00C174F3" w:rsidRPr="005B0DDD" w:rsidRDefault="00C174F3" w:rsidP="00B46EA7">
      <w:pPr>
        <w:pStyle w:val="PlainText"/>
        <w:numPr>
          <w:ilvl w:val="0"/>
          <w:numId w:val="18"/>
        </w:numPr>
        <w:tabs>
          <w:tab w:val="clear" w:pos="720"/>
          <w:tab w:val="num" w:pos="180"/>
          <w:tab w:val="left" w:pos="630"/>
        </w:tabs>
        <w:ind w:left="360"/>
        <w:rPr>
          <w:rFonts w:ascii="Lucida Sans Unicode" w:hAnsi="Lucida Sans Unicode" w:cs="Lucida Sans Unicode"/>
          <w:sz w:val="18"/>
        </w:rPr>
      </w:pPr>
      <w:r w:rsidRPr="005B0DDD">
        <w:rPr>
          <w:rFonts w:ascii="Lucida Sans Unicode" w:hAnsi="Lucida Sans Unicode" w:cs="Lucida Sans Unicode"/>
          <w:i/>
          <w:lang w:val="en-CA"/>
        </w:rPr>
        <w:t xml:space="preserve">External Research Fellow at </w:t>
      </w:r>
      <w:proofErr w:type="spellStart"/>
      <w:r w:rsidRPr="005B0DDD">
        <w:rPr>
          <w:rFonts w:ascii="Lucida Sans Unicode" w:hAnsi="Lucida Sans Unicode" w:cs="Lucida Sans Unicode"/>
          <w:i/>
          <w:lang w:val="en-CA"/>
        </w:rPr>
        <w:t>CReAM</w:t>
      </w:r>
      <w:proofErr w:type="spellEnd"/>
      <w:r w:rsidRPr="005B0DDD">
        <w:rPr>
          <w:rFonts w:ascii="Lucida Sans Unicode" w:hAnsi="Lucida Sans Unicode" w:cs="Lucida Sans Unicode"/>
          <w:i/>
          <w:lang w:val="en-CA"/>
        </w:rPr>
        <w:t xml:space="preserve">. </w:t>
      </w:r>
      <w:proofErr w:type="spellStart"/>
      <w:r w:rsidRPr="005B0DDD">
        <w:rPr>
          <w:rFonts w:ascii="Lucida Sans Unicode" w:hAnsi="Lucida Sans Unicode" w:cs="Lucida Sans Unicode"/>
          <w:color w:val="000000"/>
          <w:sz w:val="18"/>
        </w:rPr>
        <w:t>CReAM</w:t>
      </w:r>
      <w:proofErr w:type="spellEnd"/>
      <w:r w:rsidRPr="005B0DDD">
        <w:rPr>
          <w:rFonts w:ascii="Lucida Sans Unicode" w:hAnsi="Lucida Sans Unicode" w:cs="Lucida Sans Unicode"/>
          <w:color w:val="000000"/>
          <w:sz w:val="18"/>
        </w:rPr>
        <w:t xml:space="preserve"> is an independent and interdisciplinary research </w:t>
      </w:r>
      <w:proofErr w:type="spellStart"/>
      <w:r w:rsidRPr="005B0DDD">
        <w:rPr>
          <w:rFonts w:ascii="Lucida Sans Unicode" w:hAnsi="Lucida Sans Unicode" w:cs="Lucida Sans Unicode"/>
          <w:color w:val="000000"/>
          <w:sz w:val="18"/>
        </w:rPr>
        <w:t>centre</w:t>
      </w:r>
      <w:proofErr w:type="spellEnd"/>
      <w:r w:rsidRPr="005B0DDD">
        <w:rPr>
          <w:rFonts w:ascii="Lucida Sans Unicode" w:hAnsi="Lucida Sans Unicode" w:cs="Lucida Sans Unicode"/>
          <w:color w:val="000000"/>
          <w:sz w:val="18"/>
        </w:rPr>
        <w:t xml:space="preserve"> located in the Department of Economics at University College London, whose research focusses on the </w:t>
      </w:r>
      <w:r w:rsidR="00F90241" w:rsidRPr="005B0DDD">
        <w:rPr>
          <w:rFonts w:ascii="Lucida Sans Unicode" w:hAnsi="Lucida Sans Unicode" w:cs="Lucida Sans Unicode"/>
          <w:color w:val="000000"/>
          <w:sz w:val="18"/>
        </w:rPr>
        <w:t>global causes and consequences of migration</w:t>
      </w:r>
      <w:r w:rsidR="005B0DDD" w:rsidRPr="005B0DDD">
        <w:rPr>
          <w:rFonts w:ascii="Lucida Sans Unicode" w:hAnsi="Lucida Sans Unicode" w:cs="Lucida Sans Unicode"/>
          <w:color w:val="000000"/>
          <w:sz w:val="18"/>
        </w:rPr>
        <w:t xml:space="preserve"> (</w:t>
      </w:r>
      <w:hyperlink r:id="rId11" w:history="1">
        <w:r w:rsidR="00FB5633" w:rsidRPr="005B0DDD">
          <w:rPr>
            <w:rStyle w:val="Hyperlink"/>
            <w:rFonts w:ascii="Lucida Sans Unicode" w:hAnsi="Lucida Sans Unicode" w:cs="Lucida Sans Unicode"/>
            <w:sz w:val="18"/>
            <w:lang w:val="en-CA"/>
          </w:rPr>
          <w:t>http://www.cream-migration.org/index.php</w:t>
        </w:r>
      </w:hyperlink>
      <w:r w:rsidR="005B0DDD">
        <w:rPr>
          <w:rFonts w:ascii="Lucida Sans Unicode" w:hAnsi="Lucida Sans Unicode" w:cs="Lucida Sans Unicode"/>
          <w:sz w:val="18"/>
          <w:lang w:val="en-CA"/>
        </w:rPr>
        <w:t>)</w:t>
      </w:r>
      <w:r w:rsidR="007813B6">
        <w:rPr>
          <w:rFonts w:ascii="Lucida Sans Unicode" w:hAnsi="Lucida Sans Unicode" w:cs="Lucida Sans Unicode"/>
          <w:sz w:val="18"/>
          <w:lang w:val="en-CA"/>
        </w:rPr>
        <w:t xml:space="preserve"> </w:t>
      </w:r>
    </w:p>
    <w:p w14:paraId="6B53750B" w14:textId="4860DC91" w:rsidR="007F3803" w:rsidRPr="00C84223" w:rsidRDefault="007F3803" w:rsidP="00B46EA7">
      <w:pPr>
        <w:pStyle w:val="PlainText"/>
        <w:numPr>
          <w:ilvl w:val="0"/>
          <w:numId w:val="18"/>
        </w:numPr>
        <w:tabs>
          <w:tab w:val="clear" w:pos="720"/>
          <w:tab w:val="num" w:pos="180"/>
          <w:tab w:val="left" w:pos="630"/>
        </w:tabs>
        <w:ind w:left="360"/>
        <w:rPr>
          <w:rStyle w:val="Hyperlink"/>
          <w:rFonts w:ascii="Lucida Sans Unicode" w:hAnsi="Lucida Sans Unicode" w:cs="Lucida Sans Unicode"/>
          <w:color w:val="auto"/>
          <w:u w:val="none"/>
        </w:rPr>
      </w:pPr>
      <w:r w:rsidRPr="00C174F3">
        <w:rPr>
          <w:rFonts w:ascii="Lucida Sans Unicode" w:eastAsia="MS Mincho" w:hAnsi="Lucida Sans Unicode" w:cs="Lucida Sans Unicode"/>
          <w:bCs/>
          <w:i/>
        </w:rPr>
        <w:t xml:space="preserve">Associate Researcher </w:t>
      </w:r>
      <w:r>
        <w:rPr>
          <w:rFonts w:ascii="Lucida Sans Unicode" w:eastAsia="MS Mincho" w:hAnsi="Lucida Sans Unicode" w:cs="Lucida Sans Unicode"/>
          <w:bCs/>
          <w:i/>
        </w:rPr>
        <w:t xml:space="preserve">to </w:t>
      </w:r>
      <w:r w:rsidRPr="00C174F3">
        <w:rPr>
          <w:rFonts w:ascii="Lucida Sans Unicode" w:eastAsia="MS Mincho" w:hAnsi="Lucida Sans Unicode" w:cs="Lucida Sans Unicode"/>
          <w:bCs/>
          <w:i/>
        </w:rPr>
        <w:t xml:space="preserve">the </w:t>
      </w:r>
      <w:r w:rsidRPr="00061561">
        <w:rPr>
          <w:rFonts w:ascii="Lucida Sans Unicode" w:eastAsia="MS Mincho" w:hAnsi="Lucida Sans Unicode" w:cs="Lucida Sans Unicode"/>
          <w:bCs/>
          <w:i/>
        </w:rPr>
        <w:t>Global Network on Child Migration</w:t>
      </w:r>
      <w:r w:rsidRPr="00061561">
        <w:rPr>
          <w:rFonts w:ascii="Lucida Sans Unicode" w:eastAsia="MS Mincho" w:hAnsi="Lucida Sans Unicode" w:cs="Lucida Sans Unicode"/>
          <w:bCs/>
        </w:rPr>
        <w:t>, Office of Population Research, Princeton University</w:t>
      </w:r>
      <w:r w:rsidR="00084027">
        <w:rPr>
          <w:rFonts w:ascii="Lucida Sans Unicode" w:eastAsia="MS Mincho" w:hAnsi="Lucida Sans Unicode" w:cs="Lucida Sans Unicode"/>
          <w:bCs/>
        </w:rPr>
        <w:t xml:space="preserve">. </w:t>
      </w:r>
      <w:hyperlink r:id="rId12" w:history="1">
        <w:r w:rsidR="00084027" w:rsidRPr="00084027">
          <w:rPr>
            <w:rStyle w:val="Hyperlink"/>
            <w:rFonts w:ascii="Lucida Sans Unicode" w:hAnsi="Lucida Sans Unicode" w:cs="Lucida Sans Unicode"/>
            <w:sz w:val="18"/>
          </w:rPr>
          <w:t>http://globalnetwork.princeton.edu/</w:t>
        </w:r>
      </w:hyperlink>
      <w:r w:rsidR="007813B6">
        <w:rPr>
          <w:rStyle w:val="Hyperlink"/>
          <w:rFonts w:ascii="Lucida Sans Unicode" w:hAnsi="Lucida Sans Unicode" w:cs="Lucida Sans Unicode"/>
          <w:sz w:val="18"/>
        </w:rPr>
        <w:t xml:space="preserve"> </w:t>
      </w:r>
      <w:r w:rsidR="007813B6">
        <w:rPr>
          <w:rFonts w:ascii="Lucida Sans Unicode" w:eastAsia="MS Mincho" w:hAnsi="Lucida Sans Unicode" w:cs="Lucida Sans Unicode"/>
        </w:rPr>
        <w:t>(2013</w:t>
      </w:r>
      <w:r w:rsidR="007813B6" w:rsidRPr="00061561">
        <w:rPr>
          <w:rFonts w:ascii="Lucida Sans Unicode" w:eastAsia="MS Mincho" w:hAnsi="Lucida Sans Unicode" w:cs="Lucida Sans Unicode"/>
        </w:rPr>
        <w:t>-</w:t>
      </w:r>
      <w:r w:rsidR="007813B6">
        <w:rPr>
          <w:rFonts w:ascii="Lucida Sans Unicode" w:eastAsia="MS Mincho" w:hAnsi="Lucida Sans Unicode" w:cs="Lucida Sans Unicode"/>
        </w:rPr>
        <w:t>17)</w:t>
      </w:r>
    </w:p>
    <w:p w14:paraId="7BBE26AC" w14:textId="77777777" w:rsidR="00C84223" w:rsidRPr="00E52428" w:rsidRDefault="00C84223" w:rsidP="00C84223">
      <w:pPr>
        <w:pStyle w:val="PlainText"/>
        <w:numPr>
          <w:ilvl w:val="0"/>
          <w:numId w:val="18"/>
        </w:numPr>
        <w:tabs>
          <w:tab w:val="clear" w:pos="720"/>
          <w:tab w:val="left" w:pos="180"/>
          <w:tab w:val="left" w:pos="630"/>
        </w:tabs>
        <w:ind w:left="360"/>
        <w:rPr>
          <w:rFonts w:ascii="Lucida Sans Unicode" w:eastAsia="MS Mincho" w:hAnsi="Lucida Sans Unicode" w:cs="Lucida Sans Unicode"/>
          <w:b/>
          <w:bCs/>
        </w:rPr>
      </w:pPr>
      <w:r w:rsidRPr="00C84223">
        <w:rPr>
          <w:rFonts w:ascii="Lucida Sans Unicode" w:eastAsia="MS Mincho" w:hAnsi="Lucida Sans Unicode" w:cs="Lucida Sans Unicode"/>
          <w:i/>
        </w:rPr>
        <w:t>Independent consultant work</w:t>
      </w:r>
      <w:r w:rsidRPr="00061561">
        <w:rPr>
          <w:rFonts w:ascii="Lucida Sans Unicode" w:eastAsia="MS Mincho" w:hAnsi="Lucida Sans Unicode" w:cs="Lucida Sans Unicode"/>
        </w:rPr>
        <w:t xml:space="preserve"> </w:t>
      </w:r>
      <w:r>
        <w:rPr>
          <w:rFonts w:ascii="Lucida Sans Unicode" w:eastAsia="MS Mincho" w:hAnsi="Lucida Sans Unicode" w:cs="Lucida Sans Unicode"/>
        </w:rPr>
        <w:t>(2001</w:t>
      </w:r>
      <w:r w:rsidRPr="00061561">
        <w:rPr>
          <w:rFonts w:ascii="Lucida Sans Unicode" w:eastAsia="MS Mincho" w:hAnsi="Lucida Sans Unicode" w:cs="Lucida Sans Unicode"/>
        </w:rPr>
        <w:t>-</w:t>
      </w:r>
      <w:r>
        <w:rPr>
          <w:rFonts w:ascii="Lucida Sans Unicode" w:eastAsia="MS Mincho" w:hAnsi="Lucida Sans Unicode" w:cs="Lucida Sans Unicode"/>
        </w:rPr>
        <w:t xml:space="preserve">12) </w:t>
      </w:r>
      <w:r w:rsidRPr="00061561">
        <w:rPr>
          <w:rFonts w:ascii="Lucida Sans Unicode" w:eastAsia="MS Mincho" w:hAnsi="Lucida Sans Unicode" w:cs="Lucida Sans Unicode"/>
        </w:rPr>
        <w:t>(Statistics Canada, World Bank</w:t>
      </w:r>
      <w:r>
        <w:rPr>
          <w:rFonts w:ascii="Lucida Sans Unicode" w:eastAsia="MS Mincho" w:hAnsi="Lucida Sans Unicode" w:cs="Lucida Sans Unicode"/>
        </w:rPr>
        <w:t>, European Commission</w:t>
      </w:r>
      <w:r w:rsidRPr="00061561">
        <w:rPr>
          <w:rFonts w:ascii="Lucida Sans Unicode" w:eastAsia="MS Mincho" w:hAnsi="Lucida Sans Unicode" w:cs="Lucida Sans Unicode"/>
        </w:rPr>
        <w:t>)</w:t>
      </w:r>
    </w:p>
    <w:p w14:paraId="48DE821B" w14:textId="77777777" w:rsidR="00C84223" w:rsidRDefault="00C84223" w:rsidP="00C84223">
      <w:pPr>
        <w:pStyle w:val="PlainText"/>
        <w:numPr>
          <w:ilvl w:val="0"/>
          <w:numId w:val="18"/>
        </w:numPr>
        <w:tabs>
          <w:tab w:val="left" w:pos="180"/>
        </w:tabs>
        <w:ind w:hanging="720"/>
        <w:rPr>
          <w:rFonts w:ascii="Lucida Sans Unicode" w:eastAsia="MS Mincho" w:hAnsi="Lucida Sans Unicode" w:cs="Lucida Sans Unicode"/>
        </w:rPr>
      </w:pPr>
      <w:r w:rsidRPr="00C84223">
        <w:rPr>
          <w:rFonts w:ascii="Lucida Sans Unicode" w:eastAsia="MS Mincho" w:hAnsi="Lucida Sans Unicode" w:cs="Lucida Sans Unicode"/>
          <w:i/>
        </w:rPr>
        <w:t xml:space="preserve"> Associate Researcher for the Western Research Network</w:t>
      </w:r>
      <w:r>
        <w:rPr>
          <w:rFonts w:ascii="Lucida Sans Unicode" w:eastAsia="MS Mincho" w:hAnsi="Lucida Sans Unicode" w:cs="Lucida Sans Unicode"/>
        </w:rPr>
        <w:t xml:space="preserve"> (1999-2001)</w:t>
      </w:r>
    </w:p>
    <w:p w14:paraId="1B3215C2" w14:textId="77777777" w:rsidR="00E269EF" w:rsidRDefault="00E269EF" w:rsidP="00A029B4">
      <w:pPr>
        <w:pStyle w:val="PlainText"/>
        <w:tabs>
          <w:tab w:val="num" w:pos="180"/>
          <w:tab w:val="left" w:pos="630"/>
        </w:tabs>
        <w:ind w:left="360" w:hanging="360"/>
        <w:rPr>
          <w:rFonts w:ascii="Times New Roman" w:eastAsia="MS Mincho" w:hAnsi="Times New Roman" w:cs="Times New Roman"/>
          <w:b/>
          <w:bCs/>
        </w:rPr>
      </w:pPr>
    </w:p>
    <w:p w14:paraId="6B79860C" w14:textId="77777777" w:rsidR="00392725" w:rsidRDefault="00392725" w:rsidP="00A029B4">
      <w:pPr>
        <w:pStyle w:val="PlainText"/>
        <w:tabs>
          <w:tab w:val="num" w:pos="180"/>
          <w:tab w:val="left" w:pos="630"/>
        </w:tabs>
        <w:ind w:left="360" w:hanging="36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ACADEMIC FORMATION</w:t>
      </w:r>
    </w:p>
    <w:p w14:paraId="30185AA5" w14:textId="12CBB28C" w:rsidR="00392725" w:rsidRDefault="00392725" w:rsidP="00A029B4">
      <w:pPr>
        <w:pStyle w:val="PlainText"/>
        <w:numPr>
          <w:ilvl w:val="0"/>
          <w:numId w:val="1"/>
        </w:numPr>
        <w:tabs>
          <w:tab w:val="clear" w:pos="1080"/>
          <w:tab w:val="num" w:pos="180"/>
          <w:tab w:val="left" w:pos="630"/>
        </w:tabs>
        <w:spacing w:before="120"/>
        <w:ind w:left="360"/>
        <w:rPr>
          <w:rFonts w:ascii="Lucida Sans Unicode" w:eastAsia="MS Mincho" w:hAnsi="Lucida Sans Unicode" w:cs="Lucida Sans Unicode"/>
        </w:rPr>
      </w:pPr>
      <w:r>
        <w:rPr>
          <w:rFonts w:ascii="Lucida Sans Unicode" w:eastAsia="MS Mincho" w:hAnsi="Lucida Sans Unicode" w:cs="Lucida Sans Unicode"/>
        </w:rPr>
        <w:t>199</w:t>
      </w:r>
      <w:r w:rsidR="009A12C8">
        <w:rPr>
          <w:rFonts w:ascii="Lucida Sans Unicode" w:eastAsia="MS Mincho" w:hAnsi="Lucida Sans Unicode" w:cs="Lucida Sans Unicode"/>
        </w:rPr>
        <w:t>9</w:t>
      </w:r>
      <w:r>
        <w:rPr>
          <w:rFonts w:ascii="Lucida Sans Unicode" w:eastAsia="MS Mincho" w:hAnsi="Lucida Sans Unicode" w:cs="Lucida Sans Unicode"/>
        </w:rPr>
        <w:t xml:space="preserve">. Ph.D. Economics. </w:t>
      </w:r>
      <w:smartTag w:uri="urn:schemas-microsoft-com:office:smarttags" w:element="place">
        <w:smartTag w:uri="urn:schemas-microsoft-com:office:smarttags" w:element="PlaceName">
          <w:r>
            <w:rPr>
              <w:rFonts w:ascii="Lucida Sans Unicode" w:eastAsia="MS Mincho" w:hAnsi="Lucida Sans Unicode" w:cs="Lucida Sans Unicode"/>
            </w:rPr>
            <w:t>Boston</w:t>
          </w:r>
        </w:smartTag>
        <w:r>
          <w:rPr>
            <w:rFonts w:ascii="Lucida Sans Unicode" w:eastAsia="MS Mincho" w:hAnsi="Lucida Sans Unicode" w:cs="Lucida Sans Unicode"/>
          </w:rPr>
          <w:t xml:space="preserve"> </w:t>
        </w:r>
        <w:smartTag w:uri="urn:schemas-microsoft-com:office:smarttags" w:element="PlaceType">
          <w:r>
            <w:rPr>
              <w:rFonts w:ascii="Lucida Sans Unicode" w:eastAsia="MS Mincho" w:hAnsi="Lucida Sans Unicode" w:cs="Lucida Sans Unicode"/>
            </w:rPr>
            <w:t>University</w:t>
          </w:r>
        </w:smartTag>
      </w:smartTag>
      <w:r>
        <w:rPr>
          <w:rFonts w:ascii="Lucida Sans Unicode" w:eastAsia="MS Mincho" w:hAnsi="Lucida Sans Unicode" w:cs="Lucida Sans Unicode"/>
        </w:rPr>
        <w:t xml:space="preserve">. </w:t>
      </w:r>
      <w:smartTag w:uri="urn:schemas-microsoft-com:office:smarttags" w:element="City">
        <w:r>
          <w:rPr>
            <w:rFonts w:ascii="Lucida Sans Unicode" w:eastAsia="MS Mincho" w:hAnsi="Lucida Sans Unicode" w:cs="Lucida Sans Unicode"/>
          </w:rPr>
          <w:t>Boston</w:t>
        </w:r>
      </w:smartTag>
      <w:r>
        <w:rPr>
          <w:rFonts w:ascii="Lucida Sans Unicode" w:eastAsia="MS Mincho" w:hAnsi="Lucida Sans Unicode" w:cs="Lucida Sans Unicode"/>
        </w:rPr>
        <w:t>, Massachusetts</w:t>
      </w:r>
    </w:p>
    <w:p w14:paraId="6B4B8CD7" w14:textId="77777777" w:rsidR="00DE4DDA" w:rsidRDefault="00DE4DDA" w:rsidP="00DE4DDA">
      <w:pPr>
        <w:pStyle w:val="PlainText"/>
        <w:tabs>
          <w:tab w:val="left" w:pos="180"/>
        </w:tabs>
        <w:spacing w:before="24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RESEARCH INTERESTS</w:t>
      </w:r>
    </w:p>
    <w:p w14:paraId="4C66FB48" w14:textId="77777777" w:rsidR="00DE4DDA" w:rsidRPr="001B796C" w:rsidRDefault="00DE4DDA" w:rsidP="00DE4DDA">
      <w:pPr>
        <w:pStyle w:val="PlainText"/>
        <w:tabs>
          <w:tab w:val="left" w:pos="180"/>
        </w:tabs>
        <w:spacing w:before="120"/>
        <w:rPr>
          <w:rFonts w:ascii="Lucida Sans Unicode" w:eastAsia="MS Mincho" w:hAnsi="Lucida Sans Unicode" w:cs="Lucida Sans Unicode"/>
        </w:rPr>
      </w:pPr>
      <w:r>
        <w:rPr>
          <w:rFonts w:ascii="Lucida Sans Unicode" w:eastAsia="MS Mincho" w:hAnsi="Lucida Sans Unicode" w:cs="Lucida Sans Unicode"/>
        </w:rPr>
        <w:t xml:space="preserve">Education, Labor Markets, Immigration, Economics of the Family </w:t>
      </w:r>
    </w:p>
    <w:p w14:paraId="1C6113ED" w14:textId="77777777" w:rsidR="00392725" w:rsidRPr="00B5466F" w:rsidRDefault="00392725" w:rsidP="00DE4DDA">
      <w:pPr>
        <w:pStyle w:val="PlainText"/>
        <w:tabs>
          <w:tab w:val="left" w:pos="630"/>
        </w:tabs>
        <w:rPr>
          <w:rFonts w:ascii="Times New Roman" w:eastAsia="MS Mincho" w:hAnsi="Times New Roman" w:cs="Times New Roman"/>
          <w:sz w:val="22"/>
        </w:rPr>
      </w:pPr>
    </w:p>
    <w:p w14:paraId="2198F7E8" w14:textId="77777777" w:rsidR="00E11E25" w:rsidRDefault="00061561" w:rsidP="00E11E25">
      <w:pPr>
        <w:pStyle w:val="PlainText"/>
        <w:tabs>
          <w:tab w:val="num" w:pos="180"/>
          <w:tab w:val="left" w:pos="630"/>
        </w:tabs>
        <w:ind w:left="360" w:hanging="36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GRANTS </w:t>
      </w:r>
      <w:r w:rsidR="00392725">
        <w:rPr>
          <w:rFonts w:ascii="Times New Roman" w:eastAsia="MS Mincho" w:hAnsi="Times New Roman" w:cs="Times New Roman"/>
          <w:b/>
          <w:bCs/>
        </w:rPr>
        <w:t>AND AWARDS</w:t>
      </w:r>
      <w:r w:rsidR="00F90241">
        <w:rPr>
          <w:rFonts w:ascii="Times New Roman" w:eastAsia="MS Mincho" w:hAnsi="Times New Roman" w:cs="Times New Roman"/>
          <w:b/>
          <w:bCs/>
        </w:rPr>
        <w:t xml:space="preserve"> </w:t>
      </w:r>
    </w:p>
    <w:p w14:paraId="748BB1B7" w14:textId="2E7697DD" w:rsidR="002A4AF3" w:rsidRPr="002C50E7" w:rsidRDefault="002A4AF3" w:rsidP="00FA6CAD">
      <w:pPr>
        <w:pStyle w:val="PlainText"/>
        <w:numPr>
          <w:ilvl w:val="0"/>
          <w:numId w:val="45"/>
        </w:numPr>
        <w:tabs>
          <w:tab w:val="left" w:pos="270"/>
          <w:tab w:val="left" w:pos="630"/>
        </w:tabs>
        <w:spacing w:before="120" w:after="120"/>
        <w:ind w:left="357" w:hanging="357"/>
        <w:rPr>
          <w:rFonts w:ascii="Lucida Sans" w:eastAsia="MS Mincho" w:hAnsi="Lucida Sans" w:cstheme="minorHAnsi"/>
        </w:rPr>
      </w:pPr>
      <w:r w:rsidRPr="002C50E7">
        <w:rPr>
          <w:rFonts w:ascii="Lucida Sans" w:eastAsia="MS Mincho" w:hAnsi="Lucida Sans" w:cs="Lucida Sans Unicode"/>
        </w:rPr>
        <w:t>Principal Investigator. SHHRC-Insight Development Grant (20</w:t>
      </w:r>
      <w:r w:rsidRPr="002C50E7">
        <w:rPr>
          <w:rFonts w:ascii="Lucida Sans" w:eastAsia="MS Mincho" w:hAnsi="Lucida Sans" w:cs="Lucida Sans Unicode"/>
        </w:rPr>
        <w:t>25</w:t>
      </w:r>
      <w:r w:rsidRPr="002C50E7">
        <w:rPr>
          <w:rFonts w:ascii="Lucida Sans" w:eastAsia="MS Mincho" w:hAnsi="Lucida Sans" w:cs="Lucida Sans Unicode"/>
        </w:rPr>
        <w:t>-2</w:t>
      </w:r>
      <w:r w:rsidRPr="002C50E7">
        <w:rPr>
          <w:rFonts w:ascii="Lucida Sans" w:eastAsia="MS Mincho" w:hAnsi="Lucida Sans" w:cs="Lucida Sans Unicode"/>
        </w:rPr>
        <w:t>7</w:t>
      </w:r>
      <w:r w:rsidRPr="002C50E7">
        <w:rPr>
          <w:rFonts w:ascii="Lucida Sans" w:eastAsia="MS Mincho" w:hAnsi="Lucida Sans" w:cs="Lucida Sans Unicode"/>
        </w:rPr>
        <w:t>), $</w:t>
      </w:r>
      <w:r w:rsidR="00B37EE4" w:rsidRPr="002C50E7">
        <w:rPr>
          <w:rFonts w:ascii="Lucida Sans" w:eastAsia="MS Mincho" w:hAnsi="Lucida Sans" w:cs="Lucida Sans Unicode"/>
        </w:rPr>
        <w:t>5</w:t>
      </w:r>
      <w:r w:rsidRPr="002C50E7">
        <w:rPr>
          <w:rFonts w:ascii="Lucida Sans" w:eastAsia="MS Mincho" w:hAnsi="Lucida Sans" w:cs="Lucida Sans Unicode"/>
        </w:rPr>
        <w:t>0,1</w:t>
      </w:r>
      <w:r w:rsidR="00B37EE4" w:rsidRPr="002C50E7">
        <w:rPr>
          <w:rFonts w:ascii="Lucida Sans" w:eastAsia="MS Mincho" w:hAnsi="Lucida Sans" w:cs="Lucida Sans Unicode"/>
        </w:rPr>
        <w:t>35</w:t>
      </w:r>
      <w:r w:rsidRPr="002C50E7">
        <w:rPr>
          <w:rFonts w:ascii="Lucida Sans" w:eastAsia="MS Mincho" w:hAnsi="Lucida Sans" w:cs="Lucida Sans Unicode"/>
        </w:rPr>
        <w:t xml:space="preserve">. </w:t>
      </w:r>
      <w:r w:rsidR="002C50E7" w:rsidRPr="002C50E7">
        <w:rPr>
          <w:rFonts w:ascii="Lucida Sans" w:eastAsia="MS Mincho" w:hAnsi="Lucida Sans" w:cstheme="minorHAnsi"/>
          <w:lang w:val="en-CA"/>
        </w:rPr>
        <w:t xml:space="preserve">“Outcomes of youth attending the Future Launch Program” </w:t>
      </w:r>
      <w:r w:rsidRPr="002C50E7">
        <w:rPr>
          <w:rFonts w:ascii="Lucida Sans" w:hAnsi="Lucida Sans" w:cstheme="minorHAnsi"/>
        </w:rPr>
        <w:t xml:space="preserve"> </w:t>
      </w:r>
    </w:p>
    <w:p w14:paraId="509E9BFE" w14:textId="38D530F5" w:rsidR="00DA046B" w:rsidRPr="00DA046B" w:rsidRDefault="00DA046B" w:rsidP="00E11E25">
      <w:pPr>
        <w:pStyle w:val="PlainText"/>
        <w:numPr>
          <w:ilvl w:val="0"/>
          <w:numId w:val="45"/>
        </w:numPr>
        <w:tabs>
          <w:tab w:val="left" w:pos="630"/>
        </w:tabs>
        <w:spacing w:before="120"/>
        <w:ind w:left="357" w:hanging="357"/>
        <w:rPr>
          <w:rFonts w:ascii="Lucida Sans" w:eastAsia="MS Mincho" w:hAnsi="Lucida Sans" w:cs="Lucida Sans Unicode"/>
        </w:rPr>
      </w:pPr>
      <w:r>
        <w:rPr>
          <w:rFonts w:ascii="Lucida Sans" w:hAnsi="Lucida Sans" w:cs="Lucida Sans Unicode"/>
        </w:rPr>
        <w:t xml:space="preserve">Outstanding Performance Award </w:t>
      </w:r>
      <w:r w:rsidR="00B657BD">
        <w:rPr>
          <w:rFonts w:ascii="Lucida Sans" w:hAnsi="Lucida Sans" w:cs="Lucida Sans Unicode"/>
        </w:rPr>
        <w:t xml:space="preserve">for excellence in Teaching, Research and Service, (UW </w:t>
      </w:r>
      <w:r w:rsidR="000D6608">
        <w:rPr>
          <w:rFonts w:ascii="Lucida Sans" w:hAnsi="Lucida Sans" w:cs="Lucida Sans Unicode"/>
        </w:rPr>
        <w:t>2024</w:t>
      </w:r>
      <w:r w:rsidR="00B657BD">
        <w:rPr>
          <w:rFonts w:ascii="Lucida Sans" w:hAnsi="Lucida Sans" w:cs="Lucida Sans Unicode"/>
        </w:rPr>
        <w:t>)</w:t>
      </w:r>
    </w:p>
    <w:p w14:paraId="3038EA9D" w14:textId="76164D41" w:rsidR="007D7D27" w:rsidRPr="00692A4D" w:rsidRDefault="00692A4D" w:rsidP="00E11E25">
      <w:pPr>
        <w:pStyle w:val="PlainText"/>
        <w:numPr>
          <w:ilvl w:val="0"/>
          <w:numId w:val="45"/>
        </w:numPr>
        <w:tabs>
          <w:tab w:val="left" w:pos="630"/>
        </w:tabs>
        <w:spacing w:before="120"/>
        <w:ind w:left="357" w:hanging="357"/>
        <w:rPr>
          <w:rFonts w:ascii="Lucida Sans" w:eastAsia="MS Mincho" w:hAnsi="Lucida Sans" w:cs="Lucida Sans Unicode"/>
        </w:rPr>
      </w:pPr>
      <w:r w:rsidRPr="00692A4D">
        <w:rPr>
          <w:rFonts w:ascii="Lucida Sans" w:hAnsi="Lucida Sans" w:cs="Lucida Sans Unicode"/>
        </w:rPr>
        <w:t>Co-</w:t>
      </w:r>
      <w:r>
        <w:rPr>
          <w:rFonts w:ascii="Lucida Sans" w:eastAsia="MS Mincho" w:hAnsi="Lucida Sans" w:cs="Lucida Sans Unicode"/>
        </w:rPr>
        <w:t>A</w:t>
      </w:r>
      <w:r w:rsidRPr="00692A4D">
        <w:rPr>
          <w:rFonts w:ascii="Lucida Sans" w:hAnsi="Lucida Sans" w:cs="Lucida Sans Unicode"/>
        </w:rPr>
        <w:t>pplicant</w:t>
      </w:r>
      <w:r w:rsidR="00E11E25">
        <w:rPr>
          <w:rFonts w:ascii="Lucida Sans" w:hAnsi="Lucida Sans" w:cs="Lucida Sans Unicode"/>
        </w:rPr>
        <w:t xml:space="preserve">. </w:t>
      </w:r>
      <w:r w:rsidR="00FA6A11" w:rsidRPr="00692A4D">
        <w:rPr>
          <w:rFonts w:ascii="Lucida Sans" w:hAnsi="Lucida Sans" w:cs="Lucida Sans Unicode"/>
        </w:rPr>
        <w:t xml:space="preserve">WIN-Arts </w:t>
      </w:r>
      <w:r w:rsidR="007D7D27" w:rsidRPr="00692A4D">
        <w:rPr>
          <w:rFonts w:ascii="Lucida Sans" w:hAnsi="Lucida Sans" w:cs="Lucida Sans Unicode"/>
        </w:rPr>
        <w:t xml:space="preserve">Seed funding competition </w:t>
      </w:r>
      <w:r w:rsidR="00E40C27" w:rsidRPr="00692A4D">
        <w:rPr>
          <w:rFonts w:ascii="Lucida Sans" w:hAnsi="Lucida Sans" w:cs="Lucida Sans Unicode"/>
        </w:rPr>
        <w:t xml:space="preserve">(2023-2024). $15,000. </w:t>
      </w:r>
      <w:r w:rsidR="00AB20C7" w:rsidRPr="00692A4D">
        <w:rPr>
          <w:rFonts w:ascii="Lucida Sans" w:hAnsi="Lucida Sans" w:cs="Lucida Sans Unicode"/>
          <w:i/>
          <w:iCs/>
        </w:rPr>
        <w:t>“Impacts of a transition to hydrogen-based aviation transport systems on economy and gender equality”</w:t>
      </w:r>
      <w:r w:rsidR="004D184C" w:rsidRPr="00692A4D">
        <w:rPr>
          <w:rFonts w:ascii="Lucida Sans" w:hAnsi="Lucida Sans" w:cs="Lucida Sans Unicode"/>
        </w:rPr>
        <w:t xml:space="preserve"> </w:t>
      </w:r>
    </w:p>
    <w:p w14:paraId="7D5D148E" w14:textId="035FB772" w:rsidR="00E9258E" w:rsidRPr="00692A4D" w:rsidRDefault="00E11E25" w:rsidP="00E11E25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before="120" w:after="120"/>
        <w:ind w:left="289" w:hanging="289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lastRenderedPageBreak/>
        <w:t>Principal Investigator</w:t>
      </w:r>
      <w:r>
        <w:rPr>
          <w:rFonts w:ascii="Lucida Sans" w:hAnsi="Lucida Sans" w:cs="Lucida Sans Unicode"/>
        </w:rPr>
        <w:t xml:space="preserve">. </w:t>
      </w:r>
      <w:r w:rsidR="00970314" w:rsidRPr="00692A4D">
        <w:rPr>
          <w:rFonts w:ascii="Lucida Sans" w:hAnsi="Lucida Sans" w:cs="Lucida Sans Unicode"/>
        </w:rPr>
        <w:t>UWaterloo Arts seed grant for international collaboration</w:t>
      </w:r>
      <w:r w:rsidR="00E9258E" w:rsidRPr="00692A4D">
        <w:rPr>
          <w:rFonts w:ascii="Lucida Sans" w:hAnsi="Lucida Sans" w:cs="Lucida Sans Unicode"/>
        </w:rPr>
        <w:t xml:space="preserve"> (2023-24)</w:t>
      </w:r>
      <w:r w:rsidR="004E4771" w:rsidRPr="00692A4D">
        <w:rPr>
          <w:rFonts w:ascii="Lucida Sans" w:hAnsi="Lucida Sans" w:cs="Lucida Sans Unicode"/>
        </w:rPr>
        <w:t>, $4,970</w:t>
      </w:r>
      <w:r w:rsidR="00E9258E" w:rsidRPr="00692A4D">
        <w:rPr>
          <w:rFonts w:ascii="Lucida Sans" w:hAnsi="Lucida Sans" w:cs="Lucida Sans Unicode"/>
        </w:rPr>
        <w:t xml:space="preserve">. </w:t>
      </w:r>
      <w:r w:rsidR="00DA0540" w:rsidRPr="00692A4D">
        <w:rPr>
          <w:rFonts w:ascii="Lucida Sans" w:hAnsi="Lucida Sans" w:cs="Lucida Sans Unicode"/>
        </w:rPr>
        <w:t>“</w:t>
      </w:r>
      <w:r w:rsidR="00DA0540" w:rsidRPr="00692A4D">
        <w:rPr>
          <w:rFonts w:ascii="Lucida Sans" w:hAnsi="Lucida Sans" w:cs="Lucida Sans Unicode"/>
          <w:lang w:eastAsia="en-CA"/>
        </w:rPr>
        <w:t>Comparative study of the precarious status of migrant women in the labour market</w:t>
      </w:r>
      <w:r w:rsidR="00AE1C01" w:rsidRPr="00692A4D">
        <w:rPr>
          <w:rFonts w:ascii="Lucida Sans" w:hAnsi="Lucida Sans" w:cs="Lucida Sans Unicode"/>
        </w:rPr>
        <w:t xml:space="preserve">” </w:t>
      </w:r>
    </w:p>
    <w:p w14:paraId="32A876B1" w14:textId="235F6120" w:rsidR="00862A1B" w:rsidRPr="00692A4D" w:rsidRDefault="00370CF4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after="120"/>
        <w:ind w:left="289" w:hanging="289"/>
        <w:rPr>
          <w:rFonts w:ascii="Lucida Sans" w:eastAsia="MS Mincho" w:hAnsi="Lucida Sans" w:cs="Lucida Sans Unicode"/>
        </w:rPr>
      </w:pPr>
      <w:r w:rsidRPr="00692A4D">
        <w:rPr>
          <w:rFonts w:ascii="Lucida Sans" w:hAnsi="Lucida Sans"/>
          <w:color w:val="000000"/>
          <w:shd w:val="clear" w:color="auto" w:fill="FFFFFF"/>
        </w:rPr>
        <w:t xml:space="preserve">Co-investigator - </w:t>
      </w:r>
      <w:r w:rsidR="00862A1B" w:rsidRPr="00692A4D">
        <w:rPr>
          <w:rFonts w:ascii="Lucida Sans" w:hAnsi="Lucida Sans"/>
          <w:color w:val="000000"/>
          <w:shd w:val="clear" w:color="auto" w:fill="FFFFFF"/>
        </w:rPr>
        <w:t xml:space="preserve">Immigration, Refugees, and Citizenship Canada, Settlement </w:t>
      </w:r>
      <w:proofErr w:type="spellStart"/>
      <w:r w:rsidR="00862A1B" w:rsidRPr="00692A4D">
        <w:rPr>
          <w:rFonts w:ascii="Lucida Sans" w:hAnsi="Lucida Sans"/>
          <w:color w:val="000000"/>
          <w:shd w:val="clear" w:color="auto" w:fill="FFFFFF"/>
        </w:rPr>
        <w:t>Programme</w:t>
      </w:r>
      <w:proofErr w:type="spellEnd"/>
      <w:r w:rsidR="00A87BB3" w:rsidRPr="00692A4D">
        <w:rPr>
          <w:rFonts w:ascii="Lucida Sans" w:hAnsi="Lucida Sans"/>
          <w:color w:val="000000"/>
          <w:shd w:val="clear" w:color="auto" w:fill="FFFFFF"/>
        </w:rPr>
        <w:t xml:space="preserve"> (2020-25) $1</w:t>
      </w:r>
      <w:r w:rsidR="002450AA">
        <w:rPr>
          <w:rFonts w:ascii="Lucida Sans" w:hAnsi="Lucida Sans"/>
          <w:color w:val="000000"/>
          <w:shd w:val="clear" w:color="auto" w:fill="FFFFFF"/>
        </w:rPr>
        <w:t>,</w:t>
      </w:r>
      <w:r w:rsidR="00A87BB3" w:rsidRPr="00692A4D">
        <w:rPr>
          <w:rFonts w:ascii="Lucida Sans" w:hAnsi="Lucida Sans"/>
          <w:color w:val="000000"/>
          <w:shd w:val="clear" w:color="auto" w:fill="FFFFFF"/>
        </w:rPr>
        <w:t>700,000</w:t>
      </w:r>
      <w:r w:rsidR="00BC2B6E" w:rsidRPr="00692A4D">
        <w:rPr>
          <w:rFonts w:ascii="Lucida Sans" w:hAnsi="Lucida Sans"/>
          <w:color w:val="000000"/>
          <w:shd w:val="clear" w:color="auto" w:fill="FFFFFF"/>
        </w:rPr>
        <w:t>.</w:t>
      </w:r>
      <w:r w:rsidR="003E030F" w:rsidRPr="00692A4D">
        <w:rPr>
          <w:rFonts w:ascii="Lucida Sans" w:hAnsi="Lucida Sans"/>
          <w:color w:val="000000"/>
          <w:shd w:val="clear" w:color="auto" w:fill="FFFFFF"/>
        </w:rPr>
        <w:t xml:space="preserve"> (My portion $30,000)</w:t>
      </w:r>
    </w:p>
    <w:p w14:paraId="1FDA9961" w14:textId="46BF2CDD" w:rsidR="00A475FB" w:rsidRPr="00692A4D" w:rsidRDefault="00D02AF0" w:rsidP="00060AC5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after="120"/>
        <w:ind w:left="289" w:hanging="289"/>
        <w:rPr>
          <w:rFonts w:ascii="Lucida Sans" w:eastAsia="MS Mincho" w:hAnsi="Lucida Sans" w:cs="Lucida Sans Unicode"/>
        </w:rPr>
      </w:pPr>
      <w:r w:rsidRPr="00692A4D">
        <w:rPr>
          <w:rFonts w:ascii="Lucida Sans" w:hAnsi="Lucida Sans" w:cs="Lucida Sans Unicode"/>
        </w:rPr>
        <w:t>Co-Applicant</w:t>
      </w:r>
      <w:r w:rsidR="0066128B" w:rsidRPr="00692A4D">
        <w:rPr>
          <w:rFonts w:ascii="Lucida Sans" w:hAnsi="Lucida Sans" w:cs="Lucida Sans Unicode"/>
        </w:rPr>
        <w:t xml:space="preserve">. </w:t>
      </w:r>
      <w:r w:rsidR="00667EC5" w:rsidRPr="00692A4D">
        <w:rPr>
          <w:rFonts w:ascii="Lucida Sans" w:hAnsi="Lucida Sans" w:cs="Lucida Sans Unicode"/>
        </w:rPr>
        <w:t>Royal Bank of Canada (2020- 2028),</w:t>
      </w:r>
      <w:r w:rsidR="00667EC5" w:rsidRPr="00692A4D">
        <w:rPr>
          <w:rFonts w:ascii="Lucida Sans" w:hAnsi="Lucida Sans"/>
        </w:rPr>
        <w:t xml:space="preserve"> </w:t>
      </w:r>
      <w:r w:rsidR="00667EC5" w:rsidRPr="00692A4D">
        <w:rPr>
          <w:rFonts w:ascii="Lucida Sans" w:hAnsi="Lucida Sans" w:cs="Lucida Sans Unicode"/>
        </w:rPr>
        <w:t>$631,322</w:t>
      </w:r>
      <w:r w:rsidR="00A719CB" w:rsidRPr="00692A4D">
        <w:rPr>
          <w:rFonts w:ascii="Lucida Sans" w:hAnsi="Lucida Sans" w:cs="Lucida Sans Unicode"/>
        </w:rPr>
        <w:t xml:space="preserve"> (My portion $210,000)</w:t>
      </w:r>
      <w:r w:rsidR="00667EC5" w:rsidRPr="00692A4D">
        <w:rPr>
          <w:rFonts w:ascii="Lucida Sans" w:hAnsi="Lucida Sans" w:cs="Lucida Sans Unicode"/>
        </w:rPr>
        <w:t>. “RBC Future Launch</w:t>
      </w:r>
      <w:r w:rsidR="00060AC5" w:rsidRPr="00692A4D">
        <w:rPr>
          <w:rFonts w:ascii="Lucida Sans" w:hAnsi="Lucida Sans" w:cs="Lucida Sans Unicode"/>
        </w:rPr>
        <w:t xml:space="preserve"> </w:t>
      </w:r>
      <w:r w:rsidR="00667EC5" w:rsidRPr="00692A4D">
        <w:rPr>
          <w:rFonts w:ascii="Lucida Sans" w:hAnsi="Lucida Sans" w:cs="Lucida Sans Unicode"/>
        </w:rPr>
        <w:t xml:space="preserve">Longitudinal Study”, </w:t>
      </w:r>
      <w:r w:rsidR="00A475FB" w:rsidRPr="00692A4D">
        <w:rPr>
          <w:rFonts w:ascii="Lucida Sans" w:hAnsi="Lucida Sans" w:cs="Lucida Sans Unicode"/>
          <w:lang w:val="en-CA"/>
        </w:rPr>
        <w:t xml:space="preserve"> </w:t>
      </w:r>
    </w:p>
    <w:p w14:paraId="26B92C63" w14:textId="4EE83C45" w:rsidR="00847FB3" w:rsidRPr="00692A4D" w:rsidRDefault="0066128B" w:rsidP="00692A4D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after="120"/>
        <w:ind w:left="270" w:hanging="270"/>
        <w:rPr>
          <w:rFonts w:ascii="Lucida Sans" w:eastAsia="MS Mincho" w:hAnsi="Lucida Sans" w:cs="Lucida Sans Unicode"/>
        </w:rPr>
      </w:pPr>
      <w:r w:rsidRPr="00692A4D">
        <w:rPr>
          <w:rFonts w:ascii="Lucida Sans" w:hAnsi="Lucida Sans" w:cs="Lucida Sans Unicode"/>
        </w:rPr>
        <w:t>Co-</w:t>
      </w:r>
      <w:r w:rsidR="00692A4D">
        <w:rPr>
          <w:rFonts w:ascii="Lucida Sans" w:eastAsia="MS Mincho" w:hAnsi="Lucida Sans" w:cs="Lucida Sans Unicode"/>
        </w:rPr>
        <w:t>A</w:t>
      </w:r>
      <w:r w:rsidRPr="00692A4D">
        <w:rPr>
          <w:rFonts w:ascii="Lucida Sans" w:hAnsi="Lucida Sans" w:cs="Lucida Sans Unicode"/>
        </w:rPr>
        <w:t xml:space="preserve">pplicant. </w:t>
      </w:r>
      <w:r w:rsidR="00D141FB" w:rsidRPr="00692A4D">
        <w:rPr>
          <w:rFonts w:ascii="Lucida Sans" w:hAnsi="Lucida Sans" w:cs="Lucida Sans Unicode"/>
        </w:rPr>
        <w:t>Canadian Research Data Centre Network (CRDCN) and the department of Women and Gender Equality Canada (WAGE)</w:t>
      </w:r>
      <w:r w:rsidR="007813B6" w:rsidRPr="00692A4D">
        <w:rPr>
          <w:rFonts w:ascii="Lucida Sans" w:hAnsi="Lucida Sans" w:cs="Lucida Sans Unicode"/>
        </w:rPr>
        <w:t xml:space="preserve"> </w:t>
      </w:r>
      <w:r w:rsidR="00847FB3" w:rsidRPr="00692A4D">
        <w:rPr>
          <w:rFonts w:ascii="Lucida Sans" w:hAnsi="Lucida Sans" w:cs="Lucida Sans Unicode"/>
        </w:rPr>
        <w:t>(2021-22), $20,090. ““Looking for work? Understanding the unemployment transitions of women and men in Canada” </w:t>
      </w:r>
    </w:p>
    <w:p w14:paraId="485F8D6A" w14:textId="77B872DA" w:rsidR="00B46EA7" w:rsidRPr="00692A4D" w:rsidRDefault="00E11E25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after="120"/>
        <w:ind w:left="450" w:hanging="450"/>
        <w:rPr>
          <w:rFonts w:ascii="Lucida Sans" w:eastAsia="MS Mincho" w:hAnsi="Lucida Sans" w:cstheme="minorHAnsi"/>
        </w:rPr>
      </w:pPr>
      <w:r w:rsidRPr="00692A4D">
        <w:rPr>
          <w:rFonts w:ascii="Lucida Sans" w:eastAsia="MS Mincho" w:hAnsi="Lucida Sans" w:cs="Lucida Sans Unicode"/>
        </w:rPr>
        <w:t>Principal Investigator</w:t>
      </w:r>
      <w:r w:rsidR="0066128B" w:rsidRPr="00692A4D">
        <w:rPr>
          <w:rFonts w:ascii="Lucida Sans" w:eastAsia="MS Mincho" w:hAnsi="Lucida Sans" w:cs="Lucida Sans Unicode"/>
        </w:rPr>
        <w:t xml:space="preserve">. </w:t>
      </w:r>
      <w:r w:rsidR="00B46EA7" w:rsidRPr="00692A4D">
        <w:rPr>
          <w:rFonts w:ascii="Lucida Sans" w:eastAsia="MS Mincho" w:hAnsi="Lucida Sans" w:cs="Lucida Sans Unicode"/>
        </w:rPr>
        <w:t>SHHRC-Insight Development Grant (2019-2</w:t>
      </w:r>
      <w:r w:rsidR="00A45666" w:rsidRPr="00692A4D">
        <w:rPr>
          <w:rFonts w:ascii="Lucida Sans" w:eastAsia="MS Mincho" w:hAnsi="Lucida Sans" w:cs="Lucida Sans Unicode"/>
        </w:rPr>
        <w:t>2 COVID Extension 202</w:t>
      </w:r>
      <w:r w:rsidR="005434C7">
        <w:rPr>
          <w:rFonts w:ascii="Lucida Sans" w:eastAsia="MS Mincho" w:hAnsi="Lucida Sans" w:cs="Lucida Sans Unicode"/>
        </w:rPr>
        <w:t>4</w:t>
      </w:r>
      <w:r w:rsidR="00B46EA7" w:rsidRPr="00692A4D">
        <w:rPr>
          <w:rFonts w:ascii="Lucida Sans" w:eastAsia="MS Mincho" w:hAnsi="Lucida Sans" w:cs="Lucida Sans Unicode"/>
        </w:rPr>
        <w:t>), $60,160</w:t>
      </w:r>
      <w:r w:rsidR="00BE252D" w:rsidRPr="00692A4D">
        <w:rPr>
          <w:rFonts w:ascii="Lucida Sans" w:eastAsia="MS Mincho" w:hAnsi="Lucida Sans" w:cs="Lucida Sans Unicode"/>
        </w:rPr>
        <w:t xml:space="preserve">. </w:t>
      </w:r>
      <w:r w:rsidR="00BE252D" w:rsidRPr="00692A4D">
        <w:rPr>
          <w:rFonts w:ascii="Lucida Sans" w:eastAsia="MS Mincho" w:hAnsi="Lucida Sans" w:cstheme="minorHAnsi"/>
        </w:rPr>
        <w:t>“</w:t>
      </w:r>
      <w:r w:rsidR="00BE252D" w:rsidRPr="00692A4D">
        <w:rPr>
          <w:rFonts w:ascii="Lucida Sans" w:hAnsi="Lucida Sans" w:cstheme="minorHAnsi"/>
          <w:color w:val="000000"/>
        </w:rPr>
        <w:t>Conspicuous Consumption, Savings and Income Inequality</w:t>
      </w:r>
      <w:r w:rsidR="00BE252D" w:rsidRPr="00692A4D">
        <w:rPr>
          <w:rFonts w:ascii="Lucida Sans" w:hAnsi="Lucida Sans" w:cstheme="minorHAnsi"/>
        </w:rPr>
        <w:t>”</w:t>
      </w:r>
      <w:r w:rsidR="00847FB3" w:rsidRPr="00692A4D">
        <w:rPr>
          <w:rFonts w:ascii="Lucida Sans" w:hAnsi="Lucida Sans" w:cstheme="minorHAnsi"/>
        </w:rPr>
        <w:t xml:space="preserve"> </w:t>
      </w:r>
    </w:p>
    <w:p w14:paraId="14C0EB4F" w14:textId="04983DE3" w:rsidR="00FB5633" w:rsidRPr="00692A4D" w:rsidRDefault="0066128B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 xml:space="preserve">Principal Investigator </w:t>
      </w:r>
      <w:r w:rsidR="00FB5633" w:rsidRPr="00692A4D">
        <w:rPr>
          <w:rFonts w:ascii="Lucida Sans" w:eastAsia="MS Mincho" w:hAnsi="Lucida Sans" w:cs="Lucida Sans Unicode"/>
        </w:rPr>
        <w:t xml:space="preserve">SHHRC-U. Waterloo seed grant </w:t>
      </w:r>
      <w:r w:rsidR="00B46EA7" w:rsidRPr="00692A4D">
        <w:rPr>
          <w:rFonts w:ascii="Lucida Sans" w:eastAsia="MS Mincho" w:hAnsi="Lucida Sans" w:cs="Lucida Sans Unicode"/>
        </w:rPr>
        <w:t xml:space="preserve">- </w:t>
      </w:r>
      <w:r w:rsidR="00FB5633" w:rsidRPr="00692A4D">
        <w:rPr>
          <w:rFonts w:ascii="Lucida Sans" w:eastAsia="MS Mincho" w:hAnsi="Lucida Sans" w:cs="Lucida Sans Unicode"/>
        </w:rPr>
        <w:t>high ranking in Insight Grant competition (2016-18</w:t>
      </w:r>
      <w:r w:rsidR="00B46EA7" w:rsidRPr="00692A4D">
        <w:rPr>
          <w:rFonts w:ascii="Lucida Sans" w:eastAsia="MS Mincho" w:hAnsi="Lucida Sans" w:cs="Lucida Sans Unicode"/>
        </w:rPr>
        <w:t>), $8,000</w:t>
      </w:r>
      <w:r w:rsidR="00847FB3" w:rsidRPr="00692A4D">
        <w:rPr>
          <w:rFonts w:ascii="Lucida Sans" w:eastAsia="MS Mincho" w:hAnsi="Lucida Sans" w:cs="Lucida Sans Unicode"/>
        </w:rPr>
        <w:t xml:space="preserve"> </w:t>
      </w:r>
    </w:p>
    <w:p w14:paraId="480FFA55" w14:textId="5F8AE4AF" w:rsidR="009F59C1" w:rsidRPr="00692A4D" w:rsidRDefault="009F59C1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 xml:space="preserve">The John Vanderkamp Prize for the best paper published in 2014 in </w:t>
      </w:r>
      <w:r w:rsidRPr="00692A4D">
        <w:rPr>
          <w:rFonts w:ascii="Lucida Sans" w:eastAsia="MS Mincho" w:hAnsi="Lucida Sans" w:cs="Lucida Sans Unicode"/>
          <w:i/>
        </w:rPr>
        <w:t>Canadian Public Policy</w:t>
      </w:r>
      <w:r w:rsidR="00453294" w:rsidRPr="00692A4D">
        <w:rPr>
          <w:rFonts w:ascii="Lucida Sans" w:eastAsia="MS Mincho" w:hAnsi="Lucida Sans" w:cs="Lucida Sans Unicode"/>
        </w:rPr>
        <w:t xml:space="preserve">, $5,000 </w:t>
      </w:r>
      <w:r w:rsidRPr="00692A4D">
        <w:rPr>
          <w:rFonts w:ascii="Lucida Sans" w:eastAsia="MS Mincho" w:hAnsi="Lucida Sans" w:cs="Lucida Sans Unicode"/>
        </w:rPr>
        <w:t>(“The puzzling effect of Delaying Schooling on Canadian Wages”)</w:t>
      </w:r>
    </w:p>
    <w:p w14:paraId="28037768" w14:textId="49C7A97B" w:rsidR="009F59C1" w:rsidRPr="00692A4D" w:rsidRDefault="0066128B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  <w:tab w:val="left" w:pos="63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 xml:space="preserve">Principal Investigator </w:t>
      </w:r>
      <w:r w:rsidR="009B2E75" w:rsidRPr="00692A4D">
        <w:rPr>
          <w:rFonts w:ascii="Lucida Sans" w:eastAsia="MS Mincho" w:hAnsi="Lucida Sans" w:cs="Lucida Sans Unicode"/>
        </w:rPr>
        <w:t xml:space="preserve">SHHRC-U. Waterloo seed grant </w:t>
      </w:r>
      <w:r w:rsidR="00B46EA7" w:rsidRPr="00692A4D">
        <w:rPr>
          <w:rFonts w:ascii="Lucida Sans" w:eastAsia="MS Mincho" w:hAnsi="Lucida Sans" w:cs="Lucida Sans Unicode"/>
        </w:rPr>
        <w:t xml:space="preserve">- high ranking in Insight Grant competition </w:t>
      </w:r>
      <w:r w:rsidR="00F56945" w:rsidRPr="00692A4D">
        <w:rPr>
          <w:rFonts w:ascii="Lucida Sans" w:eastAsia="MS Mincho" w:hAnsi="Lucida Sans" w:cs="Lucida Sans Unicode"/>
        </w:rPr>
        <w:t>(2015-17</w:t>
      </w:r>
      <w:r w:rsidR="00B46EA7" w:rsidRPr="00692A4D">
        <w:rPr>
          <w:rFonts w:ascii="Lucida Sans" w:eastAsia="MS Mincho" w:hAnsi="Lucida Sans" w:cs="Lucida Sans Unicode"/>
        </w:rPr>
        <w:t>), $8,000</w:t>
      </w:r>
      <w:r w:rsidR="00847FB3" w:rsidRPr="00692A4D">
        <w:rPr>
          <w:rFonts w:ascii="Lucida Sans" w:eastAsia="MS Mincho" w:hAnsi="Lucida Sans" w:cs="Lucida Sans Unicode"/>
        </w:rPr>
        <w:t xml:space="preserve"> </w:t>
      </w:r>
    </w:p>
    <w:p w14:paraId="2808932B" w14:textId="71F6B22C" w:rsidR="003030F4" w:rsidRPr="00692A4D" w:rsidRDefault="003030F4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</w:tabs>
        <w:spacing w:after="120"/>
        <w:ind w:left="450" w:hanging="450"/>
        <w:rPr>
          <w:rFonts w:ascii="Lucida Sans" w:eastAsia="MS Mincho" w:hAnsi="Lucida Sans" w:cstheme="minorHAnsi"/>
        </w:rPr>
      </w:pPr>
      <w:r w:rsidRPr="00692A4D">
        <w:rPr>
          <w:rFonts w:ascii="Lucida Sans" w:eastAsia="MS Mincho" w:hAnsi="Lucida Sans" w:cs="Lucida Sans Unicode"/>
        </w:rPr>
        <w:t>CLSRN</w:t>
      </w:r>
      <w:r w:rsidR="00DF262E" w:rsidRPr="00692A4D">
        <w:rPr>
          <w:rFonts w:ascii="Lucida Sans" w:eastAsia="MS Mincho" w:hAnsi="Lucida Sans" w:cs="Lucida Sans Unicode"/>
        </w:rPr>
        <w:t>-SSHRC</w:t>
      </w:r>
      <w:r w:rsidRPr="00692A4D">
        <w:rPr>
          <w:rFonts w:ascii="Lucida Sans" w:eastAsia="MS Mincho" w:hAnsi="Lucida Sans" w:cs="Lucida Sans Unicode"/>
        </w:rPr>
        <w:t xml:space="preserve"> “Improving Immigration Outcomes in British Columbia” (</w:t>
      </w:r>
      <w:r w:rsidR="00DF262E" w:rsidRPr="00692A4D">
        <w:rPr>
          <w:rFonts w:ascii="Lucida Sans" w:eastAsia="MS Mincho" w:hAnsi="Lucida Sans" w:cs="Lucida Sans Unicode"/>
        </w:rPr>
        <w:t>2013–</w:t>
      </w:r>
      <w:r w:rsidRPr="00692A4D">
        <w:rPr>
          <w:rFonts w:ascii="Lucida Sans" w:eastAsia="MS Mincho" w:hAnsi="Lucida Sans" w:cs="Lucida Sans Unicode"/>
        </w:rPr>
        <w:t>14</w:t>
      </w:r>
      <w:r w:rsidR="007F4B5A">
        <w:rPr>
          <w:rFonts w:ascii="Lucida Sans" w:eastAsia="MS Mincho" w:hAnsi="Lucida Sans" w:cs="Lucida Sans Unicode"/>
        </w:rPr>
        <w:t>)</w:t>
      </w:r>
      <w:r w:rsidR="00ED0C23" w:rsidRPr="00692A4D">
        <w:rPr>
          <w:rFonts w:ascii="Lucida Sans" w:eastAsia="MS Mincho" w:hAnsi="Lucida Sans" w:cs="Lucida Sans Unicode"/>
        </w:rPr>
        <w:t xml:space="preserve"> $15,000</w:t>
      </w:r>
      <w:r w:rsidR="00B46EA7" w:rsidRPr="00692A4D">
        <w:rPr>
          <w:rFonts w:ascii="Lucida Sans" w:eastAsia="MS Mincho" w:hAnsi="Lucida Sans" w:cs="Lucida Sans Unicode"/>
        </w:rPr>
        <w:t>, “</w:t>
      </w:r>
      <w:r w:rsidR="00233F40" w:rsidRPr="00692A4D">
        <w:rPr>
          <w:rFonts w:ascii="Lucida Sans" w:hAnsi="Lucida Sans" w:cstheme="minorHAnsi"/>
        </w:rPr>
        <w:t>The Labour Market Outcomes of Married Immigrant Women”</w:t>
      </w:r>
      <w:r w:rsidR="00847FB3" w:rsidRPr="00692A4D">
        <w:rPr>
          <w:rFonts w:ascii="Lucida Sans" w:hAnsi="Lucida Sans" w:cstheme="minorHAnsi"/>
        </w:rPr>
        <w:t xml:space="preserve"> </w:t>
      </w:r>
    </w:p>
    <w:p w14:paraId="6C02AFE9" w14:textId="33E7B24E" w:rsidR="003030F4" w:rsidRPr="00692A4D" w:rsidRDefault="0066128B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 xml:space="preserve">Principal Investigator </w:t>
      </w:r>
      <w:r w:rsidR="00F84628" w:rsidRPr="00692A4D">
        <w:rPr>
          <w:rFonts w:ascii="Lucida Sans" w:eastAsia="MS Mincho" w:hAnsi="Lucida Sans" w:cs="Lucida Sans Unicode"/>
        </w:rPr>
        <w:t>University of Calgary S</w:t>
      </w:r>
      <w:r w:rsidR="001B4332" w:rsidRPr="00692A4D">
        <w:rPr>
          <w:rFonts w:ascii="Lucida Sans" w:eastAsia="MS Mincho" w:hAnsi="Lucida Sans" w:cs="Lucida Sans Unicode"/>
        </w:rPr>
        <w:t>S</w:t>
      </w:r>
      <w:r w:rsidR="00F84628" w:rsidRPr="00692A4D">
        <w:rPr>
          <w:rFonts w:ascii="Lucida Sans" w:eastAsia="MS Mincho" w:hAnsi="Lucida Sans" w:cs="Lucida Sans Unicode"/>
        </w:rPr>
        <w:t xml:space="preserve">HRC </w:t>
      </w:r>
      <w:r w:rsidR="001B0D5C" w:rsidRPr="00692A4D">
        <w:rPr>
          <w:rFonts w:ascii="Lucida Sans" w:eastAsia="MS Mincho" w:hAnsi="Lucida Sans" w:cs="Lucida Sans Unicode"/>
        </w:rPr>
        <w:t xml:space="preserve">competitiveness </w:t>
      </w:r>
      <w:r w:rsidR="00F84628" w:rsidRPr="00692A4D">
        <w:rPr>
          <w:rFonts w:ascii="Lucida Sans" w:eastAsia="MS Mincho" w:hAnsi="Lucida Sans" w:cs="Lucida Sans Unicode"/>
        </w:rPr>
        <w:t xml:space="preserve">preparation grants for the project “Fertility </w:t>
      </w:r>
      <w:r w:rsidR="00DF262E" w:rsidRPr="00692A4D">
        <w:rPr>
          <w:rFonts w:ascii="Lucida Sans" w:eastAsia="MS Mincho" w:hAnsi="Lucida Sans" w:cs="Lucida Sans Unicode"/>
        </w:rPr>
        <w:t>Decisions</w:t>
      </w:r>
      <w:r w:rsidR="00F84628" w:rsidRPr="00692A4D">
        <w:rPr>
          <w:rFonts w:ascii="Lucida Sans" w:eastAsia="MS Mincho" w:hAnsi="Lucida Sans" w:cs="Lucida Sans Unicode"/>
        </w:rPr>
        <w:t xml:space="preserve"> of Canadian Immigrant Households”</w:t>
      </w:r>
      <w:r w:rsidR="00B855D5" w:rsidRPr="00692A4D">
        <w:rPr>
          <w:rFonts w:ascii="Lucida Sans" w:eastAsia="MS Mincho" w:hAnsi="Lucida Sans" w:cs="Lucida Sans Unicode"/>
        </w:rPr>
        <w:t xml:space="preserve"> </w:t>
      </w:r>
      <w:r w:rsidR="003030F4" w:rsidRPr="00692A4D">
        <w:rPr>
          <w:rFonts w:ascii="Lucida Sans" w:eastAsia="MS Mincho" w:hAnsi="Lucida Sans" w:cs="Lucida Sans Unicode"/>
        </w:rPr>
        <w:t>(</w:t>
      </w:r>
      <w:r w:rsidR="00B46EA7" w:rsidRPr="00692A4D">
        <w:rPr>
          <w:rFonts w:ascii="Lucida Sans" w:eastAsia="MS Mincho" w:hAnsi="Lucida Sans" w:cs="Lucida Sans Unicode"/>
        </w:rPr>
        <w:t>J</w:t>
      </w:r>
      <w:r w:rsidR="003030F4" w:rsidRPr="00692A4D">
        <w:rPr>
          <w:rFonts w:ascii="Lucida Sans" w:eastAsia="MS Mincho" w:hAnsi="Lucida Sans" w:cs="Lucida Sans Unicode"/>
        </w:rPr>
        <w:t>une 1st, 2012 – September 31, 201</w:t>
      </w:r>
      <w:r w:rsidR="00E921A1" w:rsidRPr="00692A4D">
        <w:rPr>
          <w:rFonts w:ascii="Lucida Sans" w:eastAsia="MS Mincho" w:hAnsi="Lucida Sans" w:cs="Lucida Sans Unicode"/>
        </w:rPr>
        <w:t>3</w:t>
      </w:r>
      <w:r w:rsidR="00425A9B" w:rsidRPr="00692A4D">
        <w:rPr>
          <w:rFonts w:ascii="Lucida Sans" w:eastAsia="MS Mincho" w:hAnsi="Lucida Sans" w:cs="Lucida Sans Unicode"/>
        </w:rPr>
        <w:t xml:space="preserve"> - </w:t>
      </w:r>
      <w:r w:rsidR="00CB14D0" w:rsidRPr="00692A4D">
        <w:rPr>
          <w:rFonts w:ascii="Lucida Sans" w:eastAsia="MS Mincho" w:hAnsi="Lucida Sans" w:cs="Lucida Sans Unicode"/>
        </w:rPr>
        <w:t>$4,000</w:t>
      </w:r>
      <w:r w:rsidR="003030F4" w:rsidRPr="00692A4D">
        <w:rPr>
          <w:rFonts w:ascii="Lucida Sans" w:eastAsia="MS Mincho" w:hAnsi="Lucida Sans" w:cs="Lucida Sans Unicode"/>
        </w:rPr>
        <w:t>)</w:t>
      </w:r>
      <w:r w:rsidR="00847FB3" w:rsidRPr="00692A4D">
        <w:rPr>
          <w:rFonts w:ascii="Lucida Sans" w:eastAsia="MS Mincho" w:hAnsi="Lucida Sans" w:cs="Lucida Sans Unicode"/>
        </w:rPr>
        <w:t xml:space="preserve"> </w:t>
      </w:r>
    </w:p>
    <w:p w14:paraId="3E236EF0" w14:textId="4F8E3150" w:rsidR="00061561" w:rsidRPr="00692A4D" w:rsidRDefault="0066128B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>Principal Investigator</w:t>
      </w:r>
      <w:r w:rsidRPr="00692A4D">
        <w:rPr>
          <w:rFonts w:ascii="Lucida Sans" w:hAnsi="Lucida Sans" w:cs="Lucida Sans Unicode"/>
        </w:rPr>
        <w:t xml:space="preserve"> </w:t>
      </w:r>
      <w:r w:rsidR="002F6BF3" w:rsidRPr="00692A4D">
        <w:rPr>
          <w:rFonts w:ascii="Lucida Sans" w:hAnsi="Lucida Sans" w:cs="Lucida Sans Unicode"/>
        </w:rPr>
        <w:t>S</w:t>
      </w:r>
      <w:r w:rsidR="00B46EA7" w:rsidRPr="00692A4D">
        <w:rPr>
          <w:rFonts w:ascii="Lucida Sans" w:hAnsi="Lucida Sans" w:cs="Lucida Sans Unicode"/>
        </w:rPr>
        <w:t>SHRC</w:t>
      </w:r>
      <w:r w:rsidR="00BE252D" w:rsidRPr="00692A4D">
        <w:rPr>
          <w:rFonts w:ascii="Lucida Sans" w:hAnsi="Lucida Sans" w:cs="Lucida Sans Unicode"/>
        </w:rPr>
        <w:t>-</w:t>
      </w:r>
      <w:r w:rsidR="00583001" w:rsidRPr="00692A4D">
        <w:rPr>
          <w:rFonts w:ascii="Lucida Sans" w:eastAsia="MS Mincho" w:hAnsi="Lucida Sans" w:cs="Lucida Sans Unicode"/>
        </w:rPr>
        <w:t xml:space="preserve">Standard Research </w:t>
      </w:r>
      <w:r w:rsidR="00061561" w:rsidRPr="00692A4D">
        <w:rPr>
          <w:rFonts w:ascii="Lucida Sans" w:eastAsia="MS Mincho" w:hAnsi="Lucida Sans" w:cs="Lucida Sans Unicode"/>
        </w:rPr>
        <w:t>Grant</w:t>
      </w:r>
      <w:r w:rsidR="002F6BF3" w:rsidRPr="00692A4D">
        <w:rPr>
          <w:rFonts w:ascii="Lucida Sans" w:eastAsia="MS Mincho" w:hAnsi="Lucida Sans" w:cs="Lucida Sans Unicode"/>
        </w:rPr>
        <w:t xml:space="preserve"> </w:t>
      </w:r>
      <w:r w:rsidR="003030F4" w:rsidRPr="00692A4D">
        <w:rPr>
          <w:rFonts w:ascii="Lucida Sans" w:hAnsi="Lucida Sans" w:cs="Lucida Sans Unicode"/>
        </w:rPr>
        <w:t>(May 20</w:t>
      </w:r>
      <w:r w:rsidR="00E921A1" w:rsidRPr="00692A4D">
        <w:rPr>
          <w:rFonts w:ascii="Lucida Sans" w:hAnsi="Lucida Sans" w:cs="Lucida Sans Unicode"/>
        </w:rPr>
        <w:t>09</w:t>
      </w:r>
      <w:r w:rsidR="00B46EA7" w:rsidRPr="00692A4D">
        <w:rPr>
          <w:rFonts w:ascii="Lucida Sans" w:hAnsi="Lucida Sans" w:cs="Lucida Sans Unicode"/>
        </w:rPr>
        <w:t xml:space="preserve">-11), </w:t>
      </w:r>
      <w:r w:rsidR="00ED0C23" w:rsidRPr="00692A4D">
        <w:rPr>
          <w:rFonts w:ascii="Lucida Sans" w:hAnsi="Lucida Sans" w:cs="Lucida Sans Unicode"/>
        </w:rPr>
        <w:t>$24,000</w:t>
      </w:r>
      <w:r w:rsidR="00B46EA7" w:rsidRPr="00692A4D">
        <w:rPr>
          <w:rFonts w:ascii="Lucida Sans" w:hAnsi="Lucida Sans" w:cs="Lucida Sans Unicode"/>
        </w:rPr>
        <w:t>. “The delay of post-secondary schooling decisions”</w:t>
      </w:r>
      <w:r w:rsidR="00847FB3" w:rsidRPr="00692A4D">
        <w:rPr>
          <w:rFonts w:ascii="Lucida Sans" w:hAnsi="Lucida Sans" w:cs="Lucida Sans Unicode"/>
        </w:rPr>
        <w:t xml:space="preserve"> </w:t>
      </w:r>
    </w:p>
    <w:p w14:paraId="7063B93D" w14:textId="7DF67DAE" w:rsidR="00DF262E" w:rsidRPr="00692A4D" w:rsidRDefault="0066128B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 xml:space="preserve">Principal Investigator </w:t>
      </w:r>
      <w:r w:rsidR="00DF262E" w:rsidRPr="00692A4D">
        <w:rPr>
          <w:rFonts w:ascii="Lucida Sans" w:eastAsia="MS Mincho" w:hAnsi="Lucida Sans" w:cs="Lucida Sans Unicode"/>
        </w:rPr>
        <w:t>CLSRN “Education, Training and school-to-work transitions” (2006 –07</w:t>
      </w:r>
      <w:r w:rsidR="00B46EA7" w:rsidRPr="00692A4D">
        <w:rPr>
          <w:rFonts w:ascii="Lucida Sans" w:eastAsia="MS Mincho" w:hAnsi="Lucida Sans" w:cs="Lucida Sans Unicode"/>
        </w:rPr>
        <w:t xml:space="preserve">), </w:t>
      </w:r>
      <w:r w:rsidR="00ED0C23" w:rsidRPr="00692A4D">
        <w:rPr>
          <w:rFonts w:ascii="Lucida Sans" w:eastAsia="MS Mincho" w:hAnsi="Lucida Sans" w:cs="Lucida Sans Unicode"/>
        </w:rPr>
        <w:t>$5,000</w:t>
      </w:r>
      <w:r w:rsidR="00847FB3" w:rsidRPr="00692A4D">
        <w:rPr>
          <w:rFonts w:ascii="Lucida Sans" w:eastAsia="MS Mincho" w:hAnsi="Lucida Sans" w:cs="Lucida Sans Unicode"/>
        </w:rPr>
        <w:t xml:space="preserve"> (PI)</w:t>
      </w:r>
    </w:p>
    <w:p w14:paraId="3CC64103" w14:textId="77777777" w:rsidR="0053418D" w:rsidRPr="00692A4D" w:rsidRDefault="0053418D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 xml:space="preserve"> Post-Doctoral Research Fellow ( Western Research Network, University of British Columbia, July 1999-June 2001; $2</w:t>
      </w:r>
      <w:r w:rsidR="009826B2" w:rsidRPr="00692A4D">
        <w:rPr>
          <w:rFonts w:ascii="Lucida Sans" w:eastAsia="MS Mincho" w:hAnsi="Lucida Sans" w:cs="Lucida Sans Unicode"/>
        </w:rPr>
        <w:t>0</w:t>
      </w:r>
      <w:r w:rsidRPr="00692A4D">
        <w:rPr>
          <w:rFonts w:ascii="Lucida Sans" w:eastAsia="MS Mincho" w:hAnsi="Lucida Sans" w:cs="Lucida Sans Unicode"/>
        </w:rPr>
        <w:t>,000/per year)</w:t>
      </w:r>
    </w:p>
    <w:p w14:paraId="1CB8E0A4" w14:textId="77777777" w:rsidR="00BC58CD" w:rsidRPr="00692A4D" w:rsidRDefault="00BC58CD" w:rsidP="00370CF4">
      <w:pPr>
        <w:pStyle w:val="PlainText"/>
        <w:numPr>
          <w:ilvl w:val="0"/>
          <w:numId w:val="2"/>
        </w:numPr>
        <w:tabs>
          <w:tab w:val="clear" w:pos="1080"/>
          <w:tab w:val="left" w:pos="270"/>
        </w:tabs>
        <w:spacing w:after="120"/>
        <w:ind w:left="450" w:hanging="450"/>
        <w:rPr>
          <w:rFonts w:ascii="Lucida Sans" w:eastAsia="MS Mincho" w:hAnsi="Lucida Sans" w:cs="Lucida Sans Unicode"/>
        </w:rPr>
      </w:pPr>
      <w:r w:rsidRPr="00692A4D">
        <w:rPr>
          <w:rFonts w:ascii="Lucida Sans" w:eastAsia="MS Mincho" w:hAnsi="Lucida Sans" w:cs="Lucida Sans Unicode"/>
        </w:rPr>
        <w:t xml:space="preserve"> Bank of Spain Doctoral </w:t>
      </w:r>
      <w:r w:rsidR="00105844" w:rsidRPr="00692A4D">
        <w:rPr>
          <w:rFonts w:ascii="Lucida Sans" w:eastAsia="MS Mincho" w:hAnsi="Lucida Sans" w:cs="Lucida Sans Unicode"/>
        </w:rPr>
        <w:t>F</w:t>
      </w:r>
      <w:r w:rsidRPr="00692A4D">
        <w:rPr>
          <w:rFonts w:ascii="Lucida Sans" w:eastAsia="MS Mincho" w:hAnsi="Lucida Sans" w:cs="Lucida Sans Unicode"/>
        </w:rPr>
        <w:t>ellowship (1993-1998, $40,000/year)</w:t>
      </w:r>
    </w:p>
    <w:p w14:paraId="7B8EB12A" w14:textId="77777777" w:rsidR="0053418D" w:rsidRPr="0053418D" w:rsidRDefault="0053418D" w:rsidP="0053418D">
      <w:pPr>
        <w:pStyle w:val="PlainText"/>
        <w:tabs>
          <w:tab w:val="left" w:pos="180"/>
        </w:tabs>
        <w:ind w:left="142"/>
        <w:rPr>
          <w:rFonts w:ascii="Lucida Sans Unicode" w:eastAsia="MS Mincho" w:hAnsi="Lucida Sans Unicode" w:cs="Lucida Sans Unicode"/>
        </w:rPr>
      </w:pPr>
    </w:p>
    <w:p w14:paraId="0AD94FD6" w14:textId="77777777" w:rsidR="00E7644C" w:rsidRPr="00E7644C" w:rsidRDefault="000E0818" w:rsidP="00E7644C">
      <w:pPr>
        <w:pStyle w:val="PlainText"/>
        <w:tabs>
          <w:tab w:val="left" w:pos="180"/>
        </w:tabs>
        <w:spacing w:before="120"/>
        <w:ind w:left="180" w:hanging="18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REFEREED </w:t>
      </w:r>
      <w:r w:rsidR="0038772C">
        <w:rPr>
          <w:rFonts w:ascii="Times New Roman" w:eastAsia="MS Mincho" w:hAnsi="Times New Roman" w:cs="Times New Roman"/>
          <w:b/>
          <w:bCs/>
        </w:rPr>
        <w:t xml:space="preserve">PUBLICATIONS </w:t>
      </w:r>
      <w:r w:rsidR="00441C9A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9ACAE73" w14:textId="676DB1B9" w:rsidR="001A01FC" w:rsidRPr="001A01FC" w:rsidRDefault="00EA2495" w:rsidP="0040662B">
      <w:pPr>
        <w:numPr>
          <w:ilvl w:val="0"/>
          <w:numId w:val="31"/>
        </w:numPr>
        <w:tabs>
          <w:tab w:val="left" w:pos="284"/>
        </w:tabs>
        <w:spacing w:before="120"/>
        <w:outlineLvl w:val="0"/>
        <w:rPr>
          <w:rFonts w:ascii="Lucida Sans" w:hAnsi="Lucida Sans"/>
          <w:bCs/>
          <w:lang w:val="en-CA"/>
        </w:rPr>
      </w:pPr>
      <w:bookmarkStart w:id="0" w:name="_Hlk98861419"/>
      <w:r>
        <w:rPr>
          <w:rFonts w:ascii="Lucida Sans" w:hAnsi="Lucida Sans"/>
          <w:bCs/>
        </w:rPr>
        <w:t>“</w:t>
      </w:r>
      <w:r w:rsidRPr="00EA2495">
        <w:rPr>
          <w:rFonts w:ascii="Lucida Sans" w:hAnsi="Lucida Sans"/>
          <w:bCs/>
        </w:rPr>
        <w:t>Strategies for increasing youth engagement in longitudinal research:</w:t>
      </w:r>
      <w:r>
        <w:rPr>
          <w:rFonts w:ascii="Lucida Sans" w:hAnsi="Lucida Sans"/>
          <w:bCs/>
        </w:rPr>
        <w:t xml:space="preserve"> </w:t>
      </w:r>
      <w:r w:rsidRPr="00EA2495">
        <w:rPr>
          <w:rFonts w:ascii="Lucida Sans" w:hAnsi="Lucida Sans"/>
          <w:bCs/>
        </w:rPr>
        <w:t>Lessons from a pilot study</w:t>
      </w:r>
      <w:r>
        <w:rPr>
          <w:rFonts w:ascii="Lucida Sans" w:hAnsi="Lucida Sans"/>
          <w:bCs/>
        </w:rPr>
        <w:t xml:space="preserve">” (with </w:t>
      </w:r>
      <w:r w:rsidR="007D3F03" w:rsidRPr="007D3F03">
        <w:rPr>
          <w:rFonts w:ascii="Lucida Sans" w:hAnsi="Lucida Sans"/>
          <w:bCs/>
        </w:rPr>
        <w:t>Valentina Castillo Cifuentes *, Mike Ronchka, Ilona</w:t>
      </w:r>
      <w:r w:rsidR="007D3F03">
        <w:rPr>
          <w:rFonts w:ascii="Lucida Sans" w:hAnsi="Lucida Sans"/>
          <w:bCs/>
        </w:rPr>
        <w:t xml:space="preserve"> </w:t>
      </w:r>
      <w:r w:rsidR="007D3F03" w:rsidRPr="007D3F03">
        <w:rPr>
          <w:rFonts w:ascii="Lucida Sans" w:hAnsi="Lucida Sans"/>
          <w:bCs/>
        </w:rPr>
        <w:t xml:space="preserve">Dougherty, Amelia Clarke, Sana Khaliq, Eki </w:t>
      </w:r>
      <w:proofErr w:type="spellStart"/>
      <w:r w:rsidR="007D3F03" w:rsidRPr="007D3F03">
        <w:rPr>
          <w:rFonts w:ascii="Lucida Sans" w:hAnsi="Lucida Sans"/>
          <w:bCs/>
        </w:rPr>
        <w:t>Okungbowa</w:t>
      </w:r>
      <w:proofErr w:type="spellEnd"/>
      <w:r w:rsidR="007D3F03" w:rsidRPr="007D3F03">
        <w:rPr>
          <w:rFonts w:ascii="Lucida Sans" w:hAnsi="Lucida Sans"/>
          <w:bCs/>
        </w:rPr>
        <w:t xml:space="preserve">, Ian </w:t>
      </w:r>
      <w:proofErr w:type="spellStart"/>
      <w:r w:rsidR="007D3F03" w:rsidRPr="007D3F03">
        <w:rPr>
          <w:rFonts w:ascii="Lucida Sans" w:hAnsi="Lucida Sans"/>
          <w:bCs/>
        </w:rPr>
        <w:t>Korovinsky</w:t>
      </w:r>
      <w:proofErr w:type="spellEnd"/>
      <w:r w:rsidR="007D3F03" w:rsidRPr="007D3F03">
        <w:rPr>
          <w:rFonts w:ascii="Lucida Sans" w:hAnsi="Lucida Sans"/>
          <w:bCs/>
        </w:rPr>
        <w:t>, Mishika</w:t>
      </w:r>
      <w:r w:rsidR="007D3F03">
        <w:rPr>
          <w:rFonts w:ascii="Lucida Sans" w:hAnsi="Lucida Sans"/>
          <w:bCs/>
        </w:rPr>
        <w:t xml:space="preserve"> </w:t>
      </w:r>
      <w:r w:rsidR="007D3F03" w:rsidRPr="007D3F03">
        <w:rPr>
          <w:rFonts w:ascii="Lucida Sans" w:hAnsi="Lucida Sans"/>
          <w:bCs/>
        </w:rPr>
        <w:t>Khurana</w:t>
      </w:r>
      <w:r w:rsidR="007D3F03">
        <w:rPr>
          <w:rFonts w:ascii="Lucida Sans" w:hAnsi="Lucida Sans"/>
          <w:bCs/>
        </w:rPr>
        <w:t>)</w:t>
      </w:r>
      <w:r w:rsidR="00A720E2">
        <w:rPr>
          <w:rFonts w:ascii="Lucida Sans" w:hAnsi="Lucida Sans"/>
          <w:bCs/>
        </w:rPr>
        <w:t xml:space="preserve"> </w:t>
      </w:r>
      <w:r w:rsidR="00B541BB">
        <w:rPr>
          <w:rFonts w:ascii="Lucida Sans" w:hAnsi="Lucida Sans"/>
          <w:bCs/>
        </w:rPr>
        <w:t>(2025)</w:t>
      </w:r>
      <w:r w:rsidR="00865C88">
        <w:rPr>
          <w:rFonts w:ascii="Lucida Sans" w:hAnsi="Lucida Sans"/>
          <w:bCs/>
        </w:rPr>
        <w:t xml:space="preserve"> W</w:t>
      </w:r>
      <w:r w:rsidR="00865C88" w:rsidRPr="00865C88">
        <w:rPr>
          <w:rFonts w:ascii="Lucida Sans" w:hAnsi="Lucida Sans"/>
          <w:bCs/>
          <w:i/>
          <w:iCs/>
        </w:rPr>
        <w:t>orld</w:t>
      </w:r>
      <w:r w:rsidR="00865C88" w:rsidRPr="00865C88">
        <w:rPr>
          <w:rFonts w:ascii="Lucida Sans" w:hAnsi="Lucida Sans"/>
          <w:bCs/>
        </w:rPr>
        <w:t> </w:t>
      </w:r>
      <w:r w:rsidR="00865C88" w:rsidRPr="00865C88">
        <w:rPr>
          <w:rFonts w:ascii="Lucida Sans" w:hAnsi="Lucida Sans"/>
          <w:b/>
          <w:bCs/>
        </w:rPr>
        <w:t>2025</w:t>
      </w:r>
      <w:r w:rsidR="00865C88" w:rsidRPr="00865C88">
        <w:rPr>
          <w:rFonts w:ascii="Lucida Sans" w:hAnsi="Lucida Sans"/>
          <w:bCs/>
        </w:rPr>
        <w:t>, </w:t>
      </w:r>
      <w:r w:rsidR="00865C88" w:rsidRPr="00865C88">
        <w:rPr>
          <w:rFonts w:ascii="Lucida Sans" w:hAnsi="Lucida Sans"/>
          <w:bCs/>
          <w:i/>
          <w:iCs/>
        </w:rPr>
        <w:t>6</w:t>
      </w:r>
      <w:r w:rsidR="00865C88" w:rsidRPr="00865C88">
        <w:rPr>
          <w:rFonts w:ascii="Lucida Sans" w:hAnsi="Lucida Sans"/>
          <w:bCs/>
        </w:rPr>
        <w:t>(2), 73</w:t>
      </w:r>
      <w:r w:rsidR="00865C88">
        <w:rPr>
          <w:rFonts w:ascii="Lucida Sans" w:hAnsi="Lucida Sans"/>
          <w:bCs/>
        </w:rPr>
        <w:t xml:space="preserve"> </w:t>
      </w:r>
      <w:hyperlink r:id="rId13" w:history="1">
        <w:r w:rsidR="00865C88" w:rsidRPr="00EF10D1">
          <w:rPr>
            <w:rStyle w:val="Hyperlink"/>
            <w:rFonts w:ascii="Lucida Sans" w:hAnsi="Lucida Sans"/>
            <w:bCs/>
          </w:rPr>
          <w:t>https://www.mdpi.com/2673-4060/6/2/73</w:t>
        </w:r>
      </w:hyperlink>
      <w:r w:rsidR="001E4AF8">
        <w:rPr>
          <w:rFonts w:ascii="Lucida Sans" w:hAnsi="Lucida Sans"/>
          <w:bCs/>
        </w:rPr>
        <w:t xml:space="preserve"> </w:t>
      </w:r>
    </w:p>
    <w:p w14:paraId="1197F05A" w14:textId="5421DFED" w:rsidR="00EA2495" w:rsidRPr="00EA2495" w:rsidRDefault="00A720E2" w:rsidP="001A01FC">
      <w:pPr>
        <w:tabs>
          <w:tab w:val="left" w:pos="284"/>
        </w:tabs>
        <w:spacing w:before="120"/>
        <w:outlineLvl w:val="0"/>
        <w:rPr>
          <w:rFonts w:ascii="Lucida Sans" w:hAnsi="Lucida Sans"/>
          <w:bCs/>
          <w:lang w:val="en-CA"/>
        </w:rPr>
      </w:pPr>
      <w:r w:rsidRPr="0092049C">
        <w:rPr>
          <w:rFonts w:ascii="Lucida Sans" w:hAnsi="Lucida Sans"/>
          <w:bCs/>
          <w:i/>
          <w:iCs/>
          <w:sz w:val="18"/>
          <w:szCs w:val="18"/>
        </w:rPr>
        <w:t>World</w:t>
      </w:r>
      <w:r w:rsidR="00A1289E" w:rsidRPr="0092049C">
        <w:rPr>
          <w:rFonts w:ascii="Lucida Sans" w:hAnsi="Lucida Sans"/>
          <w:bCs/>
          <w:i/>
          <w:iCs/>
          <w:sz w:val="18"/>
          <w:szCs w:val="18"/>
        </w:rPr>
        <w:t xml:space="preserve"> </w:t>
      </w:r>
      <w:r w:rsidR="00A1289E" w:rsidRPr="0092049C">
        <w:rPr>
          <w:rFonts w:ascii="Lucida Sans" w:hAnsi="Lucida Sans"/>
          <w:bCs/>
          <w:sz w:val="18"/>
          <w:szCs w:val="18"/>
        </w:rPr>
        <w:t xml:space="preserve">is an interdisciplinary journal not much known in Economics </w:t>
      </w:r>
      <w:hyperlink r:id="rId14" w:history="1">
        <w:r w:rsidR="00A1289E" w:rsidRPr="0092049C">
          <w:rPr>
            <w:rStyle w:val="Hyperlink"/>
            <w:rFonts w:ascii="Lucida Sans" w:hAnsi="Lucida Sans"/>
            <w:bCs/>
            <w:sz w:val="18"/>
            <w:szCs w:val="18"/>
          </w:rPr>
          <w:t>https://www.mdpi.com/journal/world</w:t>
        </w:r>
      </w:hyperlink>
      <w:r w:rsidR="00A1289E" w:rsidRPr="0092049C">
        <w:rPr>
          <w:rFonts w:ascii="Lucida Sans" w:hAnsi="Lucida Sans"/>
          <w:bCs/>
          <w:sz w:val="18"/>
          <w:szCs w:val="18"/>
        </w:rPr>
        <w:t>)</w:t>
      </w:r>
      <w:r w:rsidR="00A1289E">
        <w:rPr>
          <w:rFonts w:ascii="Lucida Sans" w:hAnsi="Lucida Sans"/>
          <w:bCs/>
        </w:rPr>
        <w:t xml:space="preserve"> </w:t>
      </w:r>
    </w:p>
    <w:p w14:paraId="11AB75B8" w14:textId="4EA3D7D5" w:rsidR="0040662B" w:rsidRPr="00DF2010" w:rsidRDefault="0040662B" w:rsidP="0040662B">
      <w:pPr>
        <w:numPr>
          <w:ilvl w:val="0"/>
          <w:numId w:val="31"/>
        </w:numPr>
        <w:tabs>
          <w:tab w:val="left" w:pos="284"/>
        </w:tabs>
        <w:spacing w:before="120"/>
        <w:outlineLvl w:val="0"/>
        <w:rPr>
          <w:rFonts w:ascii="Lucida Sans" w:hAnsi="Lucida Sans"/>
          <w:bCs/>
          <w:lang w:val="en-CA"/>
        </w:rPr>
      </w:pPr>
      <w:r>
        <w:rPr>
          <w:rFonts w:ascii="Lucida Sans" w:hAnsi="Lucida Sans"/>
          <w:bCs/>
        </w:rPr>
        <w:t>“</w:t>
      </w:r>
      <w:r w:rsidRPr="00097ED3">
        <w:rPr>
          <w:rFonts w:ascii="Lucida Sans" w:hAnsi="Lucida Sans"/>
          <w:bCs/>
          <w:lang w:val="en-CA"/>
        </w:rPr>
        <w:t>Gaps in job quality: Canadian immigrant women's resilience to automation</w:t>
      </w:r>
      <w:r w:rsidRPr="00097ED3">
        <w:rPr>
          <w:rFonts w:ascii="Lucida Sans" w:hAnsi="Lucida Sans"/>
          <w:bCs/>
        </w:rPr>
        <w:t>” (</w:t>
      </w:r>
      <w:r w:rsidR="00EA2495">
        <w:rPr>
          <w:rFonts w:ascii="Lucida Sans" w:hAnsi="Lucida Sans"/>
          <w:bCs/>
        </w:rPr>
        <w:t xml:space="preserve">with </w:t>
      </w:r>
      <w:r w:rsidRPr="00097ED3">
        <w:rPr>
          <w:rFonts w:ascii="Lucida Sans" w:hAnsi="Lucida Sans"/>
          <w:bCs/>
        </w:rPr>
        <w:t>Sumeet Dhatt)</w:t>
      </w:r>
      <w:r w:rsidR="00335C8A">
        <w:rPr>
          <w:rFonts w:ascii="Lucida Sans" w:hAnsi="Lucida Sans"/>
          <w:bCs/>
        </w:rPr>
        <w:t xml:space="preserve"> (2025)</w:t>
      </w:r>
      <w:r w:rsidR="007D05B0">
        <w:rPr>
          <w:rFonts w:ascii="Lucida Sans" w:hAnsi="Lucida Sans"/>
          <w:bCs/>
        </w:rPr>
        <w:t xml:space="preserve"> forthcoming </w:t>
      </w:r>
      <w:r w:rsidR="009E75D0" w:rsidRPr="009E75D0">
        <w:rPr>
          <w:rFonts w:ascii="Lucida Sans" w:hAnsi="Lucida Sans"/>
          <w:bCs/>
          <w:i/>
          <w:iCs/>
        </w:rPr>
        <w:t>Labour</w:t>
      </w:r>
      <w:r w:rsidR="00C67866">
        <w:rPr>
          <w:rFonts w:ascii="Lucida Sans" w:hAnsi="Lucida Sans"/>
          <w:bCs/>
        </w:rPr>
        <w:t xml:space="preserve"> </w:t>
      </w:r>
      <w:hyperlink r:id="rId15" w:history="1">
        <w:r w:rsidR="009E75D0" w:rsidRPr="009E75D0">
          <w:rPr>
            <w:rStyle w:val="Hyperlink"/>
            <w:rFonts w:ascii="Lucida Sans" w:hAnsi="Lucida Sans"/>
            <w:b/>
            <w:bCs/>
          </w:rPr>
          <w:t>https://doi.org/10.1111/labr.12293</w:t>
        </w:r>
      </w:hyperlink>
    </w:p>
    <w:p w14:paraId="3F03AA5D" w14:textId="195E9782" w:rsidR="00916809" w:rsidRPr="00916809" w:rsidRDefault="00916809" w:rsidP="00141349">
      <w:pPr>
        <w:numPr>
          <w:ilvl w:val="0"/>
          <w:numId w:val="31"/>
        </w:numPr>
        <w:tabs>
          <w:tab w:val="left" w:pos="426"/>
        </w:tabs>
        <w:spacing w:before="120" w:after="120"/>
        <w:ind w:left="357" w:hanging="357"/>
        <w:outlineLvl w:val="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“Revisiting the added worker effect” (with Tammy Schirle and Yazhuo (Annie) Pan) </w:t>
      </w:r>
      <w:r w:rsidR="009B4582">
        <w:rPr>
          <w:rFonts w:ascii="Lucida Sans" w:hAnsi="Lucida Sans"/>
          <w:bCs/>
        </w:rPr>
        <w:t>(202</w:t>
      </w:r>
      <w:r w:rsidR="00702442">
        <w:rPr>
          <w:rFonts w:ascii="Lucida Sans" w:hAnsi="Lucida Sans"/>
          <w:bCs/>
        </w:rPr>
        <w:t>5</w:t>
      </w:r>
      <w:r w:rsidR="009B4582">
        <w:rPr>
          <w:rFonts w:ascii="Lucida Sans" w:hAnsi="Lucida Sans"/>
          <w:bCs/>
        </w:rPr>
        <w:t xml:space="preserve">) </w:t>
      </w:r>
      <w:r w:rsidR="0029223E">
        <w:rPr>
          <w:rFonts w:ascii="Lucida Sans" w:hAnsi="Lucida Sans"/>
          <w:bCs/>
        </w:rPr>
        <w:t xml:space="preserve">forthcoming </w:t>
      </w:r>
      <w:r w:rsidR="009B4582" w:rsidRPr="009B4582">
        <w:rPr>
          <w:rFonts w:ascii="Lucida Sans" w:hAnsi="Lucida Sans"/>
          <w:bCs/>
          <w:i/>
          <w:iCs/>
        </w:rPr>
        <w:t>Canadian Public Policy</w:t>
      </w:r>
      <w:r w:rsidR="009B4582">
        <w:rPr>
          <w:rFonts w:ascii="Lucida Sans" w:hAnsi="Lucida Sans"/>
          <w:bCs/>
        </w:rPr>
        <w:t xml:space="preserve"> </w:t>
      </w:r>
    </w:p>
    <w:p w14:paraId="76551961" w14:textId="07CC2DBF" w:rsidR="0000092C" w:rsidRPr="003B3246" w:rsidRDefault="0000092C" w:rsidP="00B36EE8">
      <w:pPr>
        <w:numPr>
          <w:ilvl w:val="0"/>
          <w:numId w:val="31"/>
        </w:numPr>
        <w:shd w:val="clear" w:color="auto" w:fill="FFFFFF"/>
        <w:spacing w:after="120" w:line="264" w:lineRule="atLeast"/>
        <w:ind w:left="357" w:hanging="357"/>
        <w:textAlignment w:val="baseline"/>
        <w:rPr>
          <w:rFonts w:ascii="Lucida Sans" w:hAnsi="Lucida Sans" w:cs="Calibri"/>
          <w:color w:val="000000"/>
        </w:rPr>
      </w:pPr>
      <w:r w:rsidRPr="003B3246">
        <w:rPr>
          <w:rFonts w:ascii="Lucida Sans" w:hAnsi="Lucida Sans" w:cs="Calibri"/>
          <w:color w:val="000000"/>
        </w:rPr>
        <w:t>"</w:t>
      </w:r>
      <w:hyperlink r:id="rId16" w:history="1">
        <w:r w:rsidRPr="003B3246">
          <w:rPr>
            <w:rStyle w:val="Hyperlink"/>
            <w:rFonts w:ascii="Lucida Sans" w:hAnsi="Lucida Sans" w:cs="Calibri"/>
            <w:color w:val="0056B3"/>
            <w:bdr w:val="none" w:sz="0" w:space="0" w:color="auto" w:frame="1"/>
          </w:rPr>
          <w:t>Differences in Skill Requirements Between Jobs Held by Immigrant and Native Women Across Five European Destinations</w:t>
        </w:r>
      </w:hyperlink>
      <w:r w:rsidRPr="003B3246">
        <w:rPr>
          <w:rFonts w:ascii="Lucida Sans" w:hAnsi="Lucida Sans" w:cs="Calibri"/>
          <w:color w:val="000000"/>
        </w:rPr>
        <w:t>," </w:t>
      </w:r>
      <w:r w:rsidR="00B36EE8">
        <w:rPr>
          <w:rFonts w:ascii="Lucida Sans" w:hAnsi="Lucida Sans" w:cs="Calibri"/>
          <w:color w:val="000000"/>
        </w:rPr>
        <w:t xml:space="preserve">(with </w:t>
      </w:r>
      <w:r w:rsidR="00B36EE8" w:rsidRPr="003B3246">
        <w:rPr>
          <w:rFonts w:ascii="Lucida Sans" w:hAnsi="Lucida Sans" w:cs="Calibri"/>
          <w:color w:val="000000"/>
        </w:rPr>
        <w:t xml:space="preserve">Alicia </w:t>
      </w:r>
      <w:proofErr w:type="spellStart"/>
      <w:r w:rsidR="00B36EE8" w:rsidRPr="003B3246">
        <w:rPr>
          <w:rFonts w:ascii="Lucida Sans" w:hAnsi="Lucida Sans" w:cs="Calibri"/>
          <w:color w:val="000000"/>
        </w:rPr>
        <w:t>Adsera</w:t>
      </w:r>
      <w:proofErr w:type="spellEnd"/>
      <w:r w:rsidR="00B36EE8" w:rsidRPr="003B3246">
        <w:rPr>
          <w:rFonts w:ascii="Lucida Sans" w:hAnsi="Lucida Sans" w:cs="Calibri"/>
          <w:color w:val="000000"/>
        </w:rPr>
        <w:t xml:space="preserve"> and Virginia Hernanz</w:t>
      </w:r>
      <w:r w:rsidR="00B36EE8">
        <w:rPr>
          <w:rFonts w:ascii="Lucida Sans" w:hAnsi="Lucida Sans" w:cs="Calibri"/>
          <w:color w:val="000000"/>
        </w:rPr>
        <w:t xml:space="preserve">) (2023) </w:t>
      </w:r>
      <w:r w:rsidRPr="00B36EE8">
        <w:rPr>
          <w:rFonts w:ascii="Lucida Sans" w:hAnsi="Lucida Sans" w:cs="Calibri"/>
          <w:i/>
          <w:iCs/>
          <w:bdr w:val="none" w:sz="0" w:space="0" w:color="auto" w:frame="1"/>
        </w:rPr>
        <w:t>Population Research and Policy Review</w:t>
      </w:r>
      <w:r w:rsidRPr="003B3246">
        <w:rPr>
          <w:rFonts w:ascii="Lucida Sans" w:hAnsi="Lucida Sans" w:cs="Calibri"/>
          <w:color w:val="000000"/>
        </w:rPr>
        <w:t xml:space="preserve">, vol. 42(3), pages 1-29, </w:t>
      </w:r>
      <w:r w:rsidR="00C16E0A">
        <w:rPr>
          <w:rFonts w:ascii="Lucida Sans" w:hAnsi="Lucida Sans" w:cs="Calibri"/>
          <w:color w:val="000000"/>
        </w:rPr>
        <w:t>June</w:t>
      </w:r>
      <w:r w:rsidRPr="003B3246">
        <w:rPr>
          <w:rFonts w:ascii="Lucida Sans" w:hAnsi="Lucida Sans" w:cs="Calibri"/>
          <w:color w:val="000000"/>
        </w:rPr>
        <w:t>.</w:t>
      </w:r>
    </w:p>
    <w:p w14:paraId="39BB95AD" w14:textId="3357A35B" w:rsidR="0000092C" w:rsidRPr="003B3246" w:rsidRDefault="0000092C" w:rsidP="0000092C">
      <w:pPr>
        <w:numPr>
          <w:ilvl w:val="0"/>
          <w:numId w:val="31"/>
        </w:numPr>
        <w:shd w:val="clear" w:color="auto" w:fill="FFFFFF"/>
        <w:textAlignment w:val="baseline"/>
        <w:rPr>
          <w:rFonts w:ascii="Lucida Sans" w:hAnsi="Lucida Sans" w:cs="Calibri"/>
          <w:color w:val="000000"/>
        </w:rPr>
      </w:pPr>
      <w:r w:rsidRPr="003B3246">
        <w:rPr>
          <w:rFonts w:ascii="Lucida Sans" w:hAnsi="Lucida Sans" w:cs="Calibri"/>
          <w:color w:val="000000"/>
        </w:rPr>
        <w:lastRenderedPageBreak/>
        <w:t>“</w:t>
      </w:r>
      <w:hyperlink r:id="rId17" w:tooltip="https://rdcu.be/c6opp" w:history="1">
        <w:r w:rsidRPr="003B3246">
          <w:rPr>
            <w:rStyle w:val="Hyperlink"/>
            <w:rFonts w:ascii="Lucida Sans" w:hAnsi="Lucida Sans" w:cs="Calibri"/>
            <w:bdr w:val="none" w:sz="0" w:space="0" w:color="auto" w:frame="1"/>
          </w:rPr>
          <w:t>The work trajectories of married Canadian immigrant women, 2006-2019</w:t>
        </w:r>
      </w:hyperlink>
      <w:r w:rsidRPr="003B3246">
        <w:rPr>
          <w:rFonts w:ascii="Lucida Sans" w:hAnsi="Lucida Sans" w:cs="Calibri"/>
          <w:color w:val="000000"/>
        </w:rPr>
        <w:t>” </w:t>
      </w:r>
      <w:r w:rsidR="00B36EE8">
        <w:rPr>
          <w:rFonts w:ascii="Lucida Sans" w:hAnsi="Lucida Sans" w:cs="Calibri"/>
          <w:color w:val="000000"/>
        </w:rPr>
        <w:t>(with</w:t>
      </w:r>
      <w:r w:rsidR="00B36EE8" w:rsidRPr="003B3246">
        <w:rPr>
          <w:rFonts w:ascii="Lucida Sans" w:hAnsi="Lucida Sans" w:cs="Calibri"/>
          <w:color w:val="000000"/>
        </w:rPr>
        <w:t xml:space="preserve"> Annie (Yazhuo) Pan and Tammy Schirle, </w:t>
      </w:r>
      <w:r w:rsidR="00B36EE8">
        <w:rPr>
          <w:rFonts w:ascii="Lucida Sans" w:hAnsi="Lucida Sans" w:cs="Calibri"/>
          <w:color w:val="000000"/>
        </w:rPr>
        <w:t>)</w:t>
      </w:r>
      <w:r w:rsidR="00C16E0A">
        <w:rPr>
          <w:rFonts w:ascii="Lucida Sans" w:hAnsi="Lucida Sans" w:cs="Calibri"/>
          <w:color w:val="000000"/>
        </w:rPr>
        <w:t xml:space="preserve"> (2023) </w:t>
      </w:r>
      <w:r w:rsidRPr="003B3246">
        <w:rPr>
          <w:rFonts w:ascii="Lucida Sans" w:hAnsi="Lucida Sans" w:cs="Calibri"/>
          <w:i/>
          <w:iCs/>
          <w:color w:val="000000"/>
        </w:rPr>
        <w:t>Journal of International Migration and Integration,</w:t>
      </w:r>
      <w:r w:rsidRPr="003B3246">
        <w:rPr>
          <w:rFonts w:ascii="Lucida Sans" w:hAnsi="Lucida Sans" w:cs="Calibri"/>
          <w:color w:val="000000"/>
        </w:rPr>
        <w:t xml:space="preserve"> vol. 24(Suppl 3) pp. 697-716. </w:t>
      </w:r>
    </w:p>
    <w:p w14:paraId="199255F7" w14:textId="09D6FA03" w:rsidR="00C17796" w:rsidRPr="00C17796" w:rsidRDefault="00C17796" w:rsidP="006E6932">
      <w:pPr>
        <w:pStyle w:val="PlainText"/>
        <w:numPr>
          <w:ilvl w:val="0"/>
          <w:numId w:val="31"/>
        </w:numPr>
        <w:tabs>
          <w:tab w:val="left" w:pos="360"/>
        </w:tabs>
        <w:spacing w:before="120"/>
        <w:ind w:left="357" w:hanging="357"/>
        <w:outlineLvl w:val="0"/>
        <w:rPr>
          <w:rFonts w:ascii="Lucida Sans" w:hAnsi="Lucida Sans" w:cs="Lucida Sans Unicode"/>
          <w:sz w:val="22"/>
        </w:rPr>
      </w:pPr>
      <w:r>
        <w:rPr>
          <w:rFonts w:ascii="Lucida Sans" w:hAnsi="Lucida Sans" w:cs="Lucida Sans Unicode"/>
          <w:bCs/>
        </w:rPr>
        <w:t>“</w:t>
      </w:r>
      <w:hyperlink r:id="rId18" w:history="1">
        <w:r w:rsidRPr="00357FA3">
          <w:rPr>
            <w:rStyle w:val="Hyperlink"/>
            <w:rFonts w:ascii="Lucida Sans" w:hAnsi="Lucida Sans" w:cs="Lucida Sans Unicode"/>
            <w:bCs/>
          </w:rPr>
          <w:t xml:space="preserve">Linguistic Proximity </w:t>
        </w:r>
        <w:r w:rsidR="002802CF" w:rsidRPr="00357FA3">
          <w:rPr>
            <w:rStyle w:val="Hyperlink"/>
            <w:rFonts w:ascii="Lucida Sans" w:hAnsi="Lucida Sans" w:cs="Lucida Sans Unicode"/>
            <w:bCs/>
          </w:rPr>
          <w:t>and</w:t>
        </w:r>
        <w:r w:rsidRPr="00357FA3">
          <w:rPr>
            <w:rStyle w:val="Hyperlink"/>
            <w:rFonts w:ascii="Lucida Sans" w:hAnsi="Lucida Sans" w:cs="Lucida Sans Unicode"/>
            <w:bCs/>
          </w:rPr>
          <w:t xml:space="preserve"> the occupational assimilation of immigrant men in Canada</w:t>
        </w:r>
      </w:hyperlink>
      <w:r w:rsidRPr="00C17796">
        <w:rPr>
          <w:rFonts w:ascii="Lucida Sans" w:hAnsi="Lucida Sans" w:cs="Lucida Sans Unicode"/>
          <w:bCs/>
        </w:rPr>
        <w:t xml:space="preserve">” (with Alicia </w:t>
      </w:r>
      <w:proofErr w:type="spellStart"/>
      <w:r w:rsidRPr="00C17796">
        <w:rPr>
          <w:rFonts w:ascii="Lucida Sans" w:hAnsi="Lucida Sans" w:cs="Lucida Sans Unicode"/>
          <w:bCs/>
        </w:rPr>
        <w:t>Adsera</w:t>
      </w:r>
      <w:proofErr w:type="spellEnd"/>
      <w:r w:rsidRPr="00C17796">
        <w:rPr>
          <w:rFonts w:ascii="Lucida Sans" w:hAnsi="Lucida Sans" w:cs="Lucida Sans Unicode"/>
          <w:bCs/>
        </w:rPr>
        <w:t>)</w:t>
      </w:r>
      <w:r w:rsidR="00CD097E">
        <w:rPr>
          <w:rFonts w:ascii="Lucida Sans" w:hAnsi="Lucida Sans" w:cs="Lucida Sans Unicode"/>
          <w:bCs/>
        </w:rPr>
        <w:t xml:space="preserve"> (2021)</w:t>
      </w:r>
      <w:r w:rsidRPr="00C17796">
        <w:rPr>
          <w:rFonts w:ascii="Lucida Sans" w:hAnsi="Lucida Sans" w:cs="Lucida Sans Unicode"/>
          <w:bCs/>
        </w:rPr>
        <w:t xml:space="preserve"> </w:t>
      </w:r>
      <w:r w:rsidRPr="00C17796">
        <w:rPr>
          <w:rFonts w:ascii="Lucida Sans" w:hAnsi="Lucida Sans" w:cs="Lucida Sans Unicode"/>
          <w:bCs/>
          <w:i/>
          <w:iCs/>
        </w:rPr>
        <w:t>Labour</w:t>
      </w:r>
      <w:r w:rsidR="009B1EFE">
        <w:rPr>
          <w:rFonts w:ascii="Lucida Sans" w:hAnsi="Lucida Sans" w:cs="Lucida Sans Unicode"/>
          <w:bCs/>
          <w:i/>
          <w:iCs/>
        </w:rPr>
        <w:t xml:space="preserve"> </w:t>
      </w:r>
      <w:r w:rsidR="009B1EFE">
        <w:rPr>
          <w:rFonts w:ascii="Lucida Sans" w:hAnsi="Lucida Sans" w:cs="Lucida Sans Unicode"/>
          <w:bCs/>
        </w:rPr>
        <w:t xml:space="preserve">vol.35(1), pp. 1-23 </w:t>
      </w:r>
    </w:p>
    <w:p w14:paraId="11EEACF1" w14:textId="04BD227B" w:rsidR="00B958E9" w:rsidRPr="00C17796" w:rsidRDefault="007953D9" w:rsidP="006E6932">
      <w:pPr>
        <w:pStyle w:val="PlainText"/>
        <w:numPr>
          <w:ilvl w:val="0"/>
          <w:numId w:val="31"/>
        </w:numPr>
        <w:tabs>
          <w:tab w:val="left" w:pos="360"/>
        </w:tabs>
        <w:spacing w:before="120"/>
        <w:ind w:left="357" w:hanging="357"/>
        <w:outlineLvl w:val="0"/>
        <w:rPr>
          <w:rFonts w:ascii="Lucida Sans" w:hAnsi="Lucida Sans" w:cs="Lucida Sans Unicode"/>
          <w:sz w:val="22"/>
        </w:rPr>
      </w:pPr>
      <w:r w:rsidRPr="00C17796">
        <w:rPr>
          <w:rFonts w:ascii="Lucida Sans" w:hAnsi="Lucida Sans" w:cs="Lucida Sans Unicode"/>
          <w:szCs w:val="21"/>
        </w:rPr>
        <w:t>“</w:t>
      </w:r>
      <w:hyperlink r:id="rId19" w:history="1">
        <w:r w:rsidR="00B958E9" w:rsidRPr="00357FA3">
          <w:rPr>
            <w:rStyle w:val="Hyperlink"/>
            <w:rFonts w:ascii="Lucida Sans" w:hAnsi="Lucida Sans" w:cs="Lucida Sans Unicode"/>
            <w:szCs w:val="21"/>
          </w:rPr>
          <w:t>Divorce, Remarriage a</w:t>
        </w:r>
        <w:r w:rsidRPr="00357FA3">
          <w:rPr>
            <w:rStyle w:val="Hyperlink"/>
            <w:rFonts w:ascii="Lucida Sans" w:hAnsi="Lucida Sans" w:cs="Lucida Sans Unicode"/>
            <w:szCs w:val="21"/>
          </w:rPr>
          <w:t>nd Child Cognitive Outcomes: Evidence from Canadian Longitudinal Data of Children</w:t>
        </w:r>
      </w:hyperlink>
      <w:r w:rsidR="007813B6">
        <w:rPr>
          <w:rFonts w:ascii="Lucida Sans" w:hAnsi="Lucida Sans" w:cs="Lucida Sans Unicode"/>
          <w:szCs w:val="21"/>
        </w:rPr>
        <w:t xml:space="preserve">” </w:t>
      </w:r>
      <w:r w:rsidRPr="00C17796">
        <w:rPr>
          <w:rFonts w:ascii="Lucida Sans" w:hAnsi="Lucida Sans" w:cs="Lucida Sans Unicode"/>
          <w:szCs w:val="21"/>
        </w:rPr>
        <w:t xml:space="preserve">(2020) (with Yazhuo Pan) </w:t>
      </w:r>
      <w:r w:rsidRPr="00C17796">
        <w:rPr>
          <w:rFonts w:ascii="Lucida Sans" w:hAnsi="Lucida Sans" w:cs="Lucida Sans Unicode"/>
          <w:i/>
          <w:szCs w:val="21"/>
        </w:rPr>
        <w:t>Journal of Divorce &amp; Remarriage</w:t>
      </w:r>
      <w:r w:rsidR="00B958E9" w:rsidRPr="00C17796">
        <w:rPr>
          <w:rFonts w:ascii="Lucida Sans" w:hAnsi="Lucida Sans" w:cs="Lucida Sans Unicode"/>
          <w:i/>
          <w:szCs w:val="21"/>
        </w:rPr>
        <w:t>,</w:t>
      </w:r>
      <w:r w:rsidR="00383969">
        <w:rPr>
          <w:rFonts w:ascii="Lucida Sans" w:hAnsi="Lucida Sans" w:cs="Lucida Sans Unicode"/>
          <w:i/>
          <w:szCs w:val="21"/>
        </w:rPr>
        <w:t xml:space="preserve"> </w:t>
      </w:r>
      <w:r w:rsidR="00383969" w:rsidRPr="001317C8">
        <w:rPr>
          <w:rFonts w:ascii="Lucida Sans" w:hAnsi="Lucida Sans" w:cs="Lucida Sans Unicode"/>
          <w:iCs/>
          <w:szCs w:val="21"/>
        </w:rPr>
        <w:t xml:space="preserve">vol 61(8), pp. </w:t>
      </w:r>
      <w:r w:rsidR="001317C8" w:rsidRPr="001317C8">
        <w:rPr>
          <w:rFonts w:ascii="Lucida Sans" w:hAnsi="Lucida Sans" w:cs="Lucida Sans Unicode"/>
          <w:iCs/>
          <w:szCs w:val="21"/>
        </w:rPr>
        <w:t>636-62</w:t>
      </w:r>
      <w:r w:rsidR="00B958E9" w:rsidRPr="00C17796">
        <w:rPr>
          <w:rFonts w:ascii="Lucida Sans" w:hAnsi="Lucida Sans" w:cs="Lucida Sans Unicode"/>
          <w:i/>
          <w:szCs w:val="21"/>
        </w:rPr>
        <w:t xml:space="preserve"> </w:t>
      </w:r>
      <w:proofErr w:type="spellStart"/>
      <w:r w:rsidRPr="00C17796">
        <w:rPr>
          <w:rFonts w:ascii="Lucida Sans" w:hAnsi="Lucida Sans" w:cs="Lucida Sans Unicode"/>
          <w:szCs w:val="21"/>
        </w:rPr>
        <w:t>doi</w:t>
      </w:r>
      <w:proofErr w:type="spellEnd"/>
      <w:r w:rsidR="00B958E9" w:rsidRPr="00C17796">
        <w:rPr>
          <w:rFonts w:ascii="Lucida Sans" w:hAnsi="Lucida Sans" w:cs="Lucida Sans Unicode"/>
          <w:szCs w:val="21"/>
        </w:rPr>
        <w:t xml:space="preserve">: </w:t>
      </w:r>
      <w:r w:rsidRPr="00C17796">
        <w:rPr>
          <w:rFonts w:ascii="Lucida Sans" w:hAnsi="Lucida Sans" w:cs="Lucida Sans Unicode"/>
          <w:szCs w:val="21"/>
        </w:rPr>
        <w:t>10.1080/10502556.2020.1827345</w:t>
      </w:r>
    </w:p>
    <w:p w14:paraId="2EB1C41B" w14:textId="25781A36" w:rsidR="00695DC8" w:rsidRPr="00695DC8" w:rsidRDefault="00416940" w:rsidP="006E6932">
      <w:pPr>
        <w:pStyle w:val="PlainText"/>
        <w:numPr>
          <w:ilvl w:val="0"/>
          <w:numId w:val="31"/>
        </w:numPr>
        <w:tabs>
          <w:tab w:val="left" w:pos="360"/>
        </w:tabs>
        <w:spacing w:before="120"/>
        <w:ind w:left="357" w:hanging="357"/>
        <w:outlineLvl w:val="0"/>
        <w:rPr>
          <w:rFonts w:asciiTheme="minorHAnsi" w:hAnsiTheme="minorHAnsi" w:cstheme="minorHAnsi"/>
          <w:sz w:val="24"/>
        </w:rPr>
      </w:pPr>
      <w:r w:rsidRPr="00695DC8">
        <w:rPr>
          <w:rFonts w:ascii="Lucida Sans" w:hAnsi="Lucida Sans" w:cs="Calibri"/>
        </w:rPr>
        <w:t>“</w:t>
      </w:r>
      <w:hyperlink r:id="rId20" w:history="1">
        <w:r w:rsidRPr="00357FA3">
          <w:rPr>
            <w:rStyle w:val="Hyperlink"/>
            <w:rFonts w:ascii="Lucida Sans" w:hAnsi="Lucida Sans" w:cs="Calibri"/>
          </w:rPr>
          <w:t>Speeding up for a son: Sex ratio imbalances by birth interval among South Asian migrants to Canada</w:t>
        </w:r>
      </w:hyperlink>
      <w:r w:rsidRPr="00695DC8">
        <w:rPr>
          <w:rFonts w:ascii="Lucida Sans" w:hAnsi="Lucida Sans" w:cs="Calibri"/>
        </w:rPr>
        <w:t xml:space="preserve">” (2020) (with Alicia </w:t>
      </w:r>
      <w:proofErr w:type="spellStart"/>
      <w:r w:rsidRPr="00695DC8">
        <w:rPr>
          <w:rFonts w:ascii="Lucida Sans" w:hAnsi="Lucida Sans" w:cs="Calibri"/>
        </w:rPr>
        <w:t>Adsera</w:t>
      </w:r>
      <w:proofErr w:type="spellEnd"/>
      <w:r w:rsidRPr="00695DC8">
        <w:rPr>
          <w:rFonts w:ascii="Lucida Sans" w:hAnsi="Lucida Sans" w:cs="Calibri"/>
        </w:rPr>
        <w:t xml:space="preserve">) </w:t>
      </w:r>
      <w:r w:rsidRPr="00695DC8">
        <w:rPr>
          <w:rFonts w:ascii="Lucida Sans" w:hAnsi="Lucida Sans"/>
          <w:i/>
        </w:rPr>
        <w:t xml:space="preserve">Canadian Studies in Population, </w:t>
      </w:r>
      <w:r w:rsidR="00EF6C5C">
        <w:rPr>
          <w:rFonts w:ascii="Lucida Sans" w:hAnsi="Lucida Sans"/>
          <w:iCs/>
        </w:rPr>
        <w:t>47, pp.133-149 (</w:t>
      </w:r>
      <w:r w:rsidR="00695DC8" w:rsidRPr="00695DC8">
        <w:rPr>
          <w:rFonts w:ascii="Lucida Sans" w:hAnsi="Lucida Sans"/>
          <w:iCs/>
        </w:rPr>
        <w:t>2020</w:t>
      </w:r>
      <w:r w:rsidR="00EF6C5C">
        <w:rPr>
          <w:rFonts w:ascii="Lucida Sans" w:hAnsi="Lucida Sans"/>
          <w:iCs/>
        </w:rPr>
        <w:t>)</w:t>
      </w:r>
      <w:r w:rsidR="00695DC8">
        <w:rPr>
          <w:rFonts w:ascii="Lucida Sans" w:hAnsi="Lucida Sans"/>
          <w:i/>
        </w:rPr>
        <w:t xml:space="preserve"> </w:t>
      </w:r>
    </w:p>
    <w:p w14:paraId="4DD87D8A" w14:textId="65E6CC77" w:rsidR="000B7E8D" w:rsidRPr="003D41AB" w:rsidRDefault="00416940" w:rsidP="006E6932">
      <w:pPr>
        <w:pStyle w:val="PlainText"/>
        <w:numPr>
          <w:ilvl w:val="0"/>
          <w:numId w:val="31"/>
        </w:numPr>
        <w:tabs>
          <w:tab w:val="left" w:pos="360"/>
        </w:tabs>
        <w:spacing w:before="120"/>
        <w:ind w:left="357" w:hanging="357"/>
        <w:outlineLvl w:val="0"/>
        <w:rPr>
          <w:rFonts w:ascii="Lucida Sans" w:hAnsi="Lucida Sans" w:cstheme="minorHAnsi"/>
        </w:rPr>
      </w:pPr>
      <w:r w:rsidRPr="003D41AB">
        <w:rPr>
          <w:rFonts w:ascii="Lucida Sans" w:hAnsi="Lucida Sans"/>
        </w:rPr>
        <w:t xml:space="preserve"> </w:t>
      </w:r>
      <w:r w:rsidR="000B7E8D" w:rsidRPr="003D41AB">
        <w:rPr>
          <w:rFonts w:ascii="Lucida Sans" w:hAnsi="Lucida Sans"/>
        </w:rPr>
        <w:t>“</w:t>
      </w:r>
      <w:hyperlink r:id="rId21" w:history="1">
        <w:r w:rsidR="000B7E8D" w:rsidRPr="00357FA3">
          <w:rPr>
            <w:rStyle w:val="Hyperlink"/>
            <w:rFonts w:ascii="Lucida Sans" w:hAnsi="Lucida Sans"/>
          </w:rPr>
          <w:t>The Effect of Housing Price Changes on Fertility: Evidence from Canada</w:t>
        </w:r>
      </w:hyperlink>
      <w:r w:rsidR="000B7E8D" w:rsidRPr="003D41AB">
        <w:rPr>
          <w:rFonts w:ascii="Lucida Sans" w:hAnsi="Lucida Sans"/>
        </w:rPr>
        <w:t xml:space="preserve">” (2019) (with </w:t>
      </w:r>
      <w:r w:rsidR="00461000" w:rsidRPr="003D41AB">
        <w:rPr>
          <w:rFonts w:ascii="Lucida Sans" w:hAnsi="Lucida Sans"/>
        </w:rPr>
        <w:t>Jeremy Clark</w:t>
      </w:r>
      <w:r w:rsidR="000B7E8D" w:rsidRPr="003D41AB">
        <w:rPr>
          <w:rFonts w:ascii="Lucida Sans" w:hAnsi="Lucida Sans" w:cstheme="minorHAnsi"/>
        </w:rPr>
        <w:t xml:space="preserve">), </w:t>
      </w:r>
      <w:r w:rsidR="004522A6" w:rsidRPr="003D41AB">
        <w:rPr>
          <w:rStyle w:val="Emphasis"/>
          <w:rFonts w:ascii="Lucida Sans" w:hAnsi="Lucida Sans" w:cstheme="minorHAnsi"/>
        </w:rPr>
        <w:t>Economics: The Open-Access, Open-Assessment E-Journal</w:t>
      </w:r>
      <w:r w:rsidR="004522A6" w:rsidRPr="003D41AB">
        <w:rPr>
          <w:rFonts w:ascii="Lucida Sans" w:hAnsi="Lucida Sans" w:cstheme="minorHAnsi"/>
        </w:rPr>
        <w:t xml:space="preserve">, 13 (2019-38): 1–32. </w:t>
      </w:r>
      <w:hyperlink r:id="rId22" w:history="1">
        <w:r w:rsidR="004522A6" w:rsidRPr="003D41AB">
          <w:rPr>
            <w:rStyle w:val="Hyperlink"/>
            <w:rFonts w:ascii="Lucida Sans" w:hAnsi="Lucida Sans" w:cstheme="minorHAnsi"/>
          </w:rPr>
          <w:t xml:space="preserve"> </w:t>
        </w:r>
      </w:hyperlink>
      <w:r w:rsidR="004522A6" w:rsidRPr="003D41AB">
        <w:rPr>
          <w:rFonts w:ascii="Lucida Sans" w:hAnsi="Lucida Sans" w:cstheme="minorHAnsi"/>
          <w:lang w:val="de-DE"/>
        </w:rPr>
        <w:t> </w:t>
      </w:r>
    </w:p>
    <w:p w14:paraId="24DBA715" w14:textId="703B7106" w:rsidR="00465410" w:rsidRPr="00E50FF3" w:rsidRDefault="00416940" w:rsidP="006E6932">
      <w:pPr>
        <w:pStyle w:val="PlainText"/>
        <w:numPr>
          <w:ilvl w:val="0"/>
          <w:numId w:val="31"/>
        </w:numPr>
        <w:tabs>
          <w:tab w:val="left" w:pos="243"/>
        </w:tabs>
        <w:spacing w:before="120"/>
        <w:outlineLvl w:val="0"/>
        <w:rPr>
          <w:rFonts w:ascii="Lucida Sans" w:hAnsi="Lucida Sans"/>
        </w:rPr>
      </w:pPr>
      <w:r w:rsidRPr="00E7644C">
        <w:rPr>
          <w:rFonts w:ascii="Lucida Sans" w:hAnsi="Lucida Sans"/>
        </w:rPr>
        <w:t xml:space="preserve"> </w:t>
      </w:r>
      <w:r w:rsidR="00465410" w:rsidRPr="00E7644C">
        <w:rPr>
          <w:rFonts w:ascii="Lucida Sans" w:hAnsi="Lucida Sans"/>
        </w:rPr>
        <w:t>“A Comparative Analysis of the Labour Market Performance</w:t>
      </w:r>
      <w:r w:rsidR="00465410" w:rsidRPr="00E50FF3">
        <w:rPr>
          <w:rFonts w:ascii="Lucida Sans" w:hAnsi="Lucida Sans"/>
        </w:rPr>
        <w:t xml:space="preserve"> of University-Educated Immigrants in Australia, Canada, and the United States” </w:t>
      </w:r>
      <w:r w:rsidR="00E7644C">
        <w:rPr>
          <w:rFonts w:ascii="Lucida Sans" w:hAnsi="Lucida Sans"/>
        </w:rPr>
        <w:t xml:space="preserve">(2019) </w:t>
      </w:r>
      <w:r w:rsidR="00465410" w:rsidRPr="00E50FF3">
        <w:rPr>
          <w:rFonts w:ascii="Lucida Sans" w:hAnsi="Lucida Sans"/>
        </w:rPr>
        <w:t>(with Mikal Skuterud and Andrew Clarke</w:t>
      </w:r>
      <w:r w:rsidR="00A001F8">
        <w:rPr>
          <w:rFonts w:ascii="Lucida Sans" w:hAnsi="Lucida Sans"/>
        </w:rPr>
        <w:t>)</w:t>
      </w:r>
      <w:r w:rsidR="00465410" w:rsidRPr="00A733E9">
        <w:rPr>
          <w:rFonts w:ascii="Lucida Sans" w:hAnsi="Lucida Sans"/>
          <w:i/>
        </w:rPr>
        <w:t xml:space="preserve"> J</w:t>
      </w:r>
      <w:r w:rsidR="00A001F8">
        <w:rPr>
          <w:rFonts w:ascii="Lucida Sans" w:hAnsi="Lucida Sans"/>
          <w:i/>
        </w:rPr>
        <w:t>ournal of Labor Economics</w:t>
      </w:r>
      <w:r w:rsidR="00A733E9">
        <w:rPr>
          <w:rFonts w:ascii="Lucida Sans" w:hAnsi="Lucida Sans"/>
        </w:rPr>
        <w:t xml:space="preserve">, </w:t>
      </w:r>
      <w:r w:rsidR="00A001F8">
        <w:rPr>
          <w:rFonts w:ascii="Lucida Sans" w:hAnsi="Lucida Sans"/>
        </w:rPr>
        <w:t xml:space="preserve">vol 37(S2), </w:t>
      </w:r>
      <w:r w:rsidR="00A001F8">
        <w:rPr>
          <w:rFonts w:ascii="Arial" w:hAnsi="Arial" w:cs="Arial"/>
          <w:color w:val="000000"/>
          <w:sz w:val="21"/>
          <w:szCs w:val="21"/>
          <w:shd w:val="clear" w:color="auto" w:fill="FFFFFF"/>
        </w:rPr>
        <w:t>S443-S490</w:t>
      </w:r>
    </w:p>
    <w:p w14:paraId="19A59318" w14:textId="77777777" w:rsidR="001956C1" w:rsidRPr="007A36AA" w:rsidRDefault="001956C1" w:rsidP="006E6932">
      <w:pPr>
        <w:pStyle w:val="ListParagraph"/>
        <w:numPr>
          <w:ilvl w:val="0"/>
          <w:numId w:val="31"/>
        </w:numPr>
        <w:tabs>
          <w:tab w:val="left" w:pos="243"/>
        </w:tabs>
        <w:spacing w:before="120"/>
        <w:rPr>
          <w:rFonts w:ascii="Lucida Sans" w:hAnsi="Lucida Sans"/>
          <w:bCs/>
        </w:rPr>
      </w:pPr>
      <w:bookmarkStart w:id="1" w:name="_Hlk98861326"/>
      <w:bookmarkEnd w:id="0"/>
      <w:r w:rsidRPr="007A36AA">
        <w:rPr>
          <w:rFonts w:ascii="Lucida Sans" w:hAnsi="Lucida Sans"/>
          <w:bCs/>
        </w:rPr>
        <w:t>“</w:t>
      </w:r>
      <w:r w:rsidRPr="007A36AA">
        <w:rPr>
          <w:rFonts w:ascii="Lucida Sans" w:hAnsi="Lucida Sans" w:cs="Calibri"/>
        </w:rPr>
        <w:t xml:space="preserve">Fertility Issues in Developed Countries” (with Alicia </w:t>
      </w:r>
      <w:proofErr w:type="spellStart"/>
      <w:r w:rsidRPr="007A36AA">
        <w:rPr>
          <w:rFonts w:ascii="Lucida Sans" w:hAnsi="Lucida Sans" w:cs="Calibri"/>
        </w:rPr>
        <w:t>Adsera</w:t>
      </w:r>
      <w:proofErr w:type="spellEnd"/>
      <w:r w:rsidRPr="007A36AA">
        <w:rPr>
          <w:rFonts w:ascii="Lucida Sans" w:hAnsi="Lucida Sans" w:cs="Calibri"/>
        </w:rPr>
        <w:t>)</w:t>
      </w:r>
      <w:r w:rsidR="005226CC" w:rsidRPr="007A36AA">
        <w:rPr>
          <w:rFonts w:ascii="Lucida Sans" w:hAnsi="Lucida Sans" w:cs="Calibri"/>
        </w:rPr>
        <w:t xml:space="preserve"> (2017). </w:t>
      </w:r>
      <w:r w:rsidR="005226CC" w:rsidRPr="007A36AA">
        <w:rPr>
          <w:rFonts w:ascii="Lucida Sans" w:hAnsi="Lucida Sans" w:cs="Arial"/>
          <w:u w:val="single"/>
          <w:lang w:val="en"/>
        </w:rPr>
        <w:t xml:space="preserve">The Oxford Handbook of </w:t>
      </w:r>
      <w:r w:rsidR="007A36AA">
        <w:rPr>
          <w:rFonts w:ascii="Lucida Sans" w:hAnsi="Lucida Sans" w:cs="Arial"/>
          <w:u w:val="single"/>
          <w:lang w:val="en"/>
        </w:rPr>
        <w:t xml:space="preserve">     </w:t>
      </w:r>
      <w:r w:rsidR="005226CC" w:rsidRPr="007A36AA">
        <w:rPr>
          <w:rFonts w:ascii="Lucida Sans" w:hAnsi="Lucida Sans" w:cs="Arial"/>
          <w:u w:val="single"/>
          <w:lang w:val="en"/>
        </w:rPr>
        <w:t>Women and the Economy</w:t>
      </w:r>
      <w:r w:rsidR="005226CC" w:rsidRPr="007A36AA">
        <w:rPr>
          <w:rFonts w:ascii="Lucida Sans" w:hAnsi="Lucida Sans" w:cs="Arial"/>
          <w:color w:val="4B4D4F"/>
          <w:lang w:val="en"/>
        </w:rPr>
        <w:t xml:space="preserve">  </w:t>
      </w:r>
      <w:r w:rsidR="005226CC" w:rsidRPr="007A36AA">
        <w:rPr>
          <w:rFonts w:ascii="Lucida Sans" w:hAnsi="Lucida Sans" w:cs="Calibri"/>
        </w:rPr>
        <w:t>S. Averett;  L. Argys; S. Hoffman, editors. Oxford University Press (DOI  10.1093/</w:t>
      </w:r>
      <w:proofErr w:type="spellStart"/>
      <w:r w:rsidR="005226CC" w:rsidRPr="007A36AA">
        <w:rPr>
          <w:rFonts w:ascii="Lucida Sans" w:hAnsi="Lucida Sans" w:cs="Calibri"/>
        </w:rPr>
        <w:t>oxfordhb</w:t>
      </w:r>
      <w:proofErr w:type="spellEnd"/>
      <w:r w:rsidR="005226CC" w:rsidRPr="007A36AA">
        <w:rPr>
          <w:rFonts w:ascii="Lucida Sans" w:hAnsi="Lucida Sans" w:cs="Calibri"/>
        </w:rPr>
        <w:t>/9780190628963.013.7)</w:t>
      </w:r>
      <w:r w:rsidRPr="007A36AA">
        <w:rPr>
          <w:rFonts w:ascii="Lucida Sans" w:hAnsi="Lucida Sans" w:cs="Calibri"/>
          <w:i/>
        </w:rPr>
        <w:t xml:space="preserve"> </w:t>
      </w:r>
      <w:bookmarkEnd w:id="1"/>
    </w:p>
    <w:p w14:paraId="0008B79F" w14:textId="77777777" w:rsidR="00642084" w:rsidRPr="005B141E" w:rsidRDefault="00642084" w:rsidP="00E7644C">
      <w:pPr>
        <w:numPr>
          <w:ilvl w:val="0"/>
          <w:numId w:val="21"/>
        </w:numPr>
        <w:tabs>
          <w:tab w:val="clear" w:pos="360"/>
          <w:tab w:val="left" w:pos="180"/>
          <w:tab w:val="num" w:pos="540"/>
        </w:tabs>
        <w:autoSpaceDE w:val="0"/>
        <w:autoSpaceDN w:val="0"/>
        <w:adjustRightInd w:val="0"/>
        <w:spacing w:before="120"/>
        <w:outlineLvl w:val="0"/>
        <w:rPr>
          <w:rFonts w:ascii="Lucida Sans" w:hAnsi="Lucida Sans"/>
          <w:bCs/>
        </w:rPr>
      </w:pPr>
      <w:r w:rsidRPr="00642084">
        <w:rPr>
          <w:rFonts w:ascii="Lucida Sans" w:hAnsi="Lucida Sans"/>
          <w:bCs/>
          <w:sz w:val="18"/>
        </w:rPr>
        <w:t>“</w:t>
      </w:r>
      <w:bookmarkStart w:id="2" w:name="_Hlk98861370"/>
      <w:r w:rsidRPr="00642084">
        <w:rPr>
          <w:rFonts w:ascii="Lucida Sans" w:hAnsi="Lucida Sans" w:cs="Courier New"/>
          <w:szCs w:val="21"/>
        </w:rPr>
        <w:t>Occupational Skills and Labour Market Progression of Married Immigrant Women in Canada”</w:t>
      </w:r>
      <w:r w:rsidRPr="00642084">
        <w:rPr>
          <w:rFonts w:ascii="Lucida Sans" w:hAnsi="Lucida Sans"/>
          <w:bCs/>
        </w:rPr>
        <w:t xml:space="preserve"> (with Alicia </w:t>
      </w:r>
      <w:proofErr w:type="spellStart"/>
      <w:r w:rsidRPr="00642084">
        <w:rPr>
          <w:rFonts w:ascii="Lucida Sans" w:hAnsi="Lucida Sans"/>
          <w:bCs/>
        </w:rPr>
        <w:t>Adsera</w:t>
      </w:r>
      <w:proofErr w:type="spellEnd"/>
      <w:r w:rsidRPr="00642084">
        <w:rPr>
          <w:rFonts w:ascii="Lucida Sans" w:hAnsi="Lucida Sans"/>
          <w:bCs/>
        </w:rPr>
        <w:t xml:space="preserve">), </w:t>
      </w:r>
      <w:r w:rsidRPr="00642084">
        <w:rPr>
          <w:rFonts w:ascii="Lucida Sans" w:hAnsi="Lucida Sans"/>
          <w:bCs/>
          <w:i/>
        </w:rPr>
        <w:t xml:space="preserve">Labour Economics. </w:t>
      </w:r>
      <w:r w:rsidR="00991533">
        <w:rPr>
          <w:rFonts w:ascii="Lucida Sans" w:hAnsi="Lucida Sans"/>
          <w:bCs/>
        </w:rPr>
        <w:t>Vol.39 (2016), pp.88-</w:t>
      </w:r>
      <w:r w:rsidR="006271C7">
        <w:rPr>
          <w:rFonts w:ascii="Lucida Sans" w:hAnsi="Lucida Sans"/>
          <w:bCs/>
        </w:rPr>
        <w:t>9</w:t>
      </w:r>
      <w:r w:rsidR="00991533">
        <w:rPr>
          <w:rFonts w:ascii="Lucida Sans" w:hAnsi="Lucida Sans"/>
          <w:bCs/>
        </w:rPr>
        <w:t>8.</w:t>
      </w:r>
    </w:p>
    <w:p w14:paraId="6978EF34" w14:textId="77777777" w:rsidR="00723397" w:rsidRPr="00991533" w:rsidRDefault="00723397" w:rsidP="00E7644C">
      <w:pPr>
        <w:pStyle w:val="PlainText"/>
        <w:numPr>
          <w:ilvl w:val="0"/>
          <w:numId w:val="21"/>
        </w:numPr>
        <w:tabs>
          <w:tab w:val="clear" w:pos="360"/>
          <w:tab w:val="num" w:pos="180"/>
          <w:tab w:val="left" w:pos="450"/>
        </w:tabs>
        <w:spacing w:before="120"/>
        <w:rPr>
          <w:rFonts w:ascii="Lucida Sans" w:hAnsi="Lucida Sans"/>
        </w:rPr>
      </w:pPr>
      <w:r w:rsidRPr="00991533">
        <w:rPr>
          <w:rFonts w:ascii="Lucida Sans" w:hAnsi="Lucida Sans"/>
        </w:rPr>
        <w:t>"</w:t>
      </w:r>
      <w:r w:rsidRPr="00CA355E">
        <w:rPr>
          <w:rFonts w:ascii="Lucida Sans" w:hAnsi="Lucida Sans"/>
        </w:rPr>
        <w:t>The fertility of married immigrant women to Canada" (</w:t>
      </w:r>
      <w:r w:rsidRPr="00CA355E">
        <w:rPr>
          <w:rFonts w:ascii="Lucida Sans" w:hAnsi="Lucida Sans"/>
          <w:bCs/>
        </w:rPr>
        <w:t xml:space="preserve">with Alicia </w:t>
      </w:r>
      <w:proofErr w:type="spellStart"/>
      <w:r w:rsidRPr="00CA355E">
        <w:rPr>
          <w:rFonts w:ascii="Lucida Sans" w:hAnsi="Lucida Sans"/>
          <w:bCs/>
        </w:rPr>
        <w:t>Adsera</w:t>
      </w:r>
      <w:proofErr w:type="spellEnd"/>
      <w:r w:rsidRPr="00CA355E">
        <w:rPr>
          <w:rFonts w:ascii="Lucida Sans" w:hAnsi="Lucida Sans"/>
          <w:bCs/>
        </w:rPr>
        <w:t>),</w:t>
      </w:r>
      <w:r w:rsidR="00CA355E" w:rsidRPr="00CA355E">
        <w:rPr>
          <w:rFonts w:ascii="Lucida Sans" w:hAnsi="Lucida Sans"/>
          <w:bCs/>
        </w:rPr>
        <w:t xml:space="preserve"> (2016</w:t>
      </w:r>
      <w:r w:rsidR="00CA355E" w:rsidRPr="00CA355E">
        <w:rPr>
          <w:rFonts w:ascii="Lucida Sans" w:hAnsi="Lucida Sans"/>
          <w:bCs/>
          <w:i/>
        </w:rPr>
        <w:t>)</w:t>
      </w:r>
      <w:r w:rsidRPr="00CA355E">
        <w:rPr>
          <w:rFonts w:ascii="Lucida Sans" w:hAnsi="Lucida Sans"/>
          <w:bCs/>
          <w:i/>
        </w:rPr>
        <w:t xml:space="preserve"> </w:t>
      </w:r>
      <w:r w:rsidR="00CA355E" w:rsidRPr="00CA355E">
        <w:rPr>
          <w:rFonts w:ascii="Lucida Sans" w:hAnsi="Lucida Sans"/>
          <w:bCs/>
          <w:i/>
        </w:rPr>
        <w:t>International Migration Review</w:t>
      </w:r>
      <w:r w:rsidR="00CA355E" w:rsidRPr="00CA355E">
        <w:rPr>
          <w:rFonts w:ascii="Lucida Sans" w:hAnsi="Lucida Sans"/>
          <w:bCs/>
        </w:rPr>
        <w:t xml:space="preserve">, </w:t>
      </w:r>
      <w:r w:rsidR="00CA355E" w:rsidRPr="00CA355E">
        <w:rPr>
          <w:rFonts w:ascii="Lucida Sans" w:hAnsi="Lucida Sans" w:cs="Arial"/>
          <w:shd w:val="clear" w:color="auto" w:fill="FFFFFF"/>
        </w:rPr>
        <w:t>Volume 50, Issue 2, Pages: 475–505</w:t>
      </w:r>
      <w:r w:rsidRPr="00CA355E">
        <w:rPr>
          <w:rFonts w:ascii="Lucida Sans" w:hAnsi="Lucida Sans"/>
          <w:bCs/>
        </w:rPr>
        <w:t>.</w:t>
      </w:r>
      <w:r w:rsidRPr="00991533">
        <w:rPr>
          <w:rFonts w:ascii="Lucida Sans" w:hAnsi="Lucida Sans"/>
          <w:bCs/>
          <w:i/>
        </w:rPr>
        <w:t xml:space="preserve"> </w:t>
      </w:r>
    </w:p>
    <w:p w14:paraId="5F7D90AE" w14:textId="77777777" w:rsidR="00760E10" w:rsidRPr="00BA5EF1" w:rsidRDefault="00760E10" w:rsidP="00E7644C">
      <w:pPr>
        <w:numPr>
          <w:ilvl w:val="0"/>
          <w:numId w:val="21"/>
        </w:numPr>
        <w:tabs>
          <w:tab w:val="clear" w:pos="360"/>
          <w:tab w:val="left" w:pos="180"/>
          <w:tab w:val="left" w:pos="450"/>
        </w:tabs>
        <w:autoSpaceDE w:val="0"/>
        <w:autoSpaceDN w:val="0"/>
        <w:spacing w:before="120"/>
        <w:rPr>
          <w:rFonts w:ascii="Lucida Sans Unicode" w:hAnsi="Lucida Sans Unicode" w:cs="Lucida Sans Unicode"/>
        </w:rPr>
      </w:pPr>
      <w:r w:rsidRPr="00DC3B10">
        <w:rPr>
          <w:rFonts w:ascii="Lucida Sans" w:hAnsi="Lucida Sans" w:cs="Calibri"/>
          <w:bCs/>
        </w:rPr>
        <w:t xml:space="preserve">“The Social Rate of Return to Investing in Character: An Economic Evaluation of Alberta's Immigrant Access Fund Small Loan Program” (with </w:t>
      </w:r>
      <w:r w:rsidRPr="00DC3B10">
        <w:rPr>
          <w:rFonts w:ascii="Lucida Sans" w:hAnsi="Lucida Sans" w:cs="Calibri"/>
        </w:rPr>
        <w:t xml:space="preserve">Herbert Emery ) </w:t>
      </w:r>
      <w:r w:rsidRPr="00DC3B10">
        <w:rPr>
          <w:rFonts w:ascii="Lucida Sans" w:hAnsi="Lucida Sans" w:cs="Calibri"/>
          <w:bCs/>
        </w:rPr>
        <w:t xml:space="preserve"> </w:t>
      </w:r>
      <w:r w:rsidRPr="00DC3B10">
        <w:rPr>
          <w:rFonts w:ascii="Lucida Sans" w:hAnsi="Lucida Sans" w:cs="Calibri"/>
          <w:bCs/>
          <w:i/>
        </w:rPr>
        <w:t>Journal of international Migration and Integration</w:t>
      </w:r>
      <w:r>
        <w:rPr>
          <w:rFonts w:ascii="Lucida Sans" w:hAnsi="Lucida Sans" w:cs="Calibri"/>
          <w:bCs/>
          <w:i/>
        </w:rPr>
        <w:t xml:space="preserve"> </w:t>
      </w:r>
      <w:r w:rsidRPr="00BA5EF1">
        <w:rPr>
          <w:rFonts w:ascii="Lucida Sans" w:hAnsi="Lucida Sans" w:cs="Calibri"/>
          <w:bCs/>
        </w:rPr>
        <w:t>(2015),</w:t>
      </w:r>
      <w:r w:rsidRPr="00DC3B10">
        <w:rPr>
          <w:rFonts w:ascii="Lucida Sans" w:hAnsi="Lucida Sans" w:cs="Calibri"/>
          <w:bCs/>
          <w:i/>
        </w:rPr>
        <w:t xml:space="preserve"> </w:t>
      </w:r>
      <w:r>
        <w:rPr>
          <w:rFonts w:ascii="Lucida Sans Unicode" w:hAnsi="Lucida Sans Unicode" w:cs="Lucida Sans Unicode"/>
          <w:bCs/>
        </w:rPr>
        <w:t>v</w:t>
      </w:r>
      <w:r w:rsidRPr="00BA5EF1">
        <w:rPr>
          <w:rFonts w:ascii="Lucida Sans Unicode" w:hAnsi="Lucida Sans Unicode" w:cs="Lucida Sans Unicode"/>
          <w:bCs/>
        </w:rPr>
        <w:t>ol</w:t>
      </w:r>
      <w:r>
        <w:rPr>
          <w:rFonts w:ascii="Lucida Sans Unicode" w:hAnsi="Lucida Sans Unicode" w:cs="Lucida Sans Unicode"/>
          <w:bCs/>
        </w:rPr>
        <w:t>.</w:t>
      </w:r>
      <w:r w:rsidRPr="00BA5EF1">
        <w:rPr>
          <w:rFonts w:ascii="Lucida Sans Unicode" w:hAnsi="Lucida Sans Unicode" w:cs="Lucida Sans Unicode"/>
          <w:bCs/>
        </w:rPr>
        <w:t>16</w:t>
      </w:r>
      <w:r>
        <w:rPr>
          <w:rFonts w:ascii="Lucida Sans Unicode" w:hAnsi="Lucida Sans Unicode" w:cs="Lucida Sans Unicode"/>
          <w:bCs/>
        </w:rPr>
        <w:t>(</w:t>
      </w:r>
      <w:r w:rsidRPr="00BA5EF1">
        <w:rPr>
          <w:rFonts w:ascii="Lucida Sans Unicode" w:hAnsi="Lucida Sans Unicode" w:cs="Lucida Sans Unicode"/>
          <w:bCs/>
        </w:rPr>
        <w:t>2</w:t>
      </w:r>
      <w:r>
        <w:rPr>
          <w:rFonts w:ascii="Lucida Sans Unicode" w:hAnsi="Lucida Sans Unicode" w:cs="Lucida Sans Unicode"/>
          <w:bCs/>
        </w:rPr>
        <w:t>), pp.</w:t>
      </w:r>
      <w:r w:rsidRPr="00BA5EF1">
        <w:rPr>
          <w:rFonts w:ascii="Lucida Sans Unicode" w:hAnsi="Lucida Sans Unicode" w:cs="Lucida Sans Unicode"/>
          <w:bCs/>
        </w:rPr>
        <w:t xml:space="preserve"> 205-224</w:t>
      </w:r>
    </w:p>
    <w:bookmarkEnd w:id="2"/>
    <w:p w14:paraId="6F24552D" w14:textId="45138144" w:rsidR="004B64D6" w:rsidRPr="001B796C" w:rsidRDefault="00760E10" w:rsidP="00E7644C">
      <w:pPr>
        <w:numPr>
          <w:ilvl w:val="0"/>
          <w:numId w:val="21"/>
        </w:numPr>
        <w:tabs>
          <w:tab w:val="clear" w:pos="360"/>
          <w:tab w:val="left" w:pos="180"/>
          <w:tab w:val="left" w:pos="450"/>
        </w:tabs>
        <w:autoSpaceDE w:val="0"/>
        <w:autoSpaceDN w:val="0"/>
        <w:adjustRightInd w:val="0"/>
        <w:spacing w:before="120"/>
        <w:rPr>
          <w:rFonts w:ascii="Lucida Sans" w:hAnsi="Lucida Sans"/>
        </w:rPr>
      </w:pPr>
      <w:r w:rsidRPr="001B796C">
        <w:rPr>
          <w:rFonts w:ascii="Lucida Sans" w:hAnsi="Lucida Sans"/>
        </w:rPr>
        <w:t xml:space="preserve"> </w:t>
      </w:r>
      <w:r w:rsidR="004B64D6" w:rsidRPr="001B796C">
        <w:rPr>
          <w:rFonts w:ascii="Lucida Sans" w:hAnsi="Lucida Sans"/>
        </w:rPr>
        <w:t xml:space="preserve">“Immigrants and Demography: Marriage, Divorce, and Fertility” (with Alicia </w:t>
      </w:r>
      <w:proofErr w:type="spellStart"/>
      <w:r w:rsidR="004B64D6" w:rsidRPr="001B796C">
        <w:rPr>
          <w:rFonts w:ascii="Lucida Sans" w:hAnsi="Lucida Sans"/>
        </w:rPr>
        <w:t>Adsera</w:t>
      </w:r>
      <w:proofErr w:type="spellEnd"/>
      <w:r w:rsidR="004B64D6" w:rsidRPr="001B796C">
        <w:rPr>
          <w:rFonts w:ascii="Lucida Sans" w:hAnsi="Lucida Sans"/>
        </w:rPr>
        <w:t xml:space="preserve">) </w:t>
      </w:r>
      <w:r w:rsidR="004B64D6" w:rsidRPr="007F29AD">
        <w:rPr>
          <w:rFonts w:ascii="Lucida Sans" w:hAnsi="Lucida Sans"/>
          <w:iCs/>
          <w:u w:val="single"/>
        </w:rPr>
        <w:t>Handbook on the Economics of International Migration, Volume 1</w:t>
      </w:r>
      <w:r w:rsidR="00872F87" w:rsidRPr="007F29AD">
        <w:rPr>
          <w:rFonts w:ascii="Lucida Sans" w:hAnsi="Lucida Sans"/>
          <w:iCs/>
          <w:u w:val="single"/>
        </w:rPr>
        <w:t>A</w:t>
      </w:r>
      <w:r w:rsidR="004B64D6" w:rsidRPr="001B796C">
        <w:rPr>
          <w:rFonts w:ascii="Lucida Sans" w:hAnsi="Lucida Sans"/>
        </w:rPr>
        <w:t xml:space="preserve">, edited by B. R. Chiswick and P. W. Miller for the “Handbooks in Economics Series”, Kenneth J. Arrow and Michael D. </w:t>
      </w:r>
      <w:proofErr w:type="spellStart"/>
      <w:r w:rsidR="004B64D6" w:rsidRPr="001B796C">
        <w:rPr>
          <w:rFonts w:ascii="Lucida Sans" w:hAnsi="Lucida Sans"/>
        </w:rPr>
        <w:t>Intriligator</w:t>
      </w:r>
      <w:proofErr w:type="spellEnd"/>
      <w:r w:rsidR="004B64D6" w:rsidRPr="001B796C">
        <w:rPr>
          <w:rFonts w:ascii="Lucida Sans" w:hAnsi="Lucida Sans"/>
        </w:rPr>
        <w:t xml:space="preserve"> eds., Elsevier B.V. </w:t>
      </w:r>
      <w:r>
        <w:rPr>
          <w:rFonts w:ascii="Lucida Sans" w:hAnsi="Lucida Sans"/>
        </w:rPr>
        <w:t>2014</w:t>
      </w:r>
      <w:r w:rsidR="00FA7851">
        <w:rPr>
          <w:rFonts w:ascii="Lucida Sans" w:hAnsi="Lucida Sans"/>
        </w:rPr>
        <w:t>,</w:t>
      </w:r>
      <w:r w:rsidR="00D055A7">
        <w:rPr>
          <w:rFonts w:ascii="Lucida Sans" w:hAnsi="Lucida Sans"/>
        </w:rPr>
        <w:t xml:space="preserve"> </w:t>
      </w:r>
      <w:r w:rsidR="00FA7851">
        <w:rPr>
          <w:rFonts w:ascii="Lucida Sans" w:hAnsi="Lucida Sans"/>
        </w:rPr>
        <w:t>pp 315-374</w:t>
      </w:r>
    </w:p>
    <w:p w14:paraId="5FE483C0" w14:textId="666AB609" w:rsidR="00C07882" w:rsidRPr="00162822" w:rsidRDefault="00C07882" w:rsidP="00E7644C">
      <w:pPr>
        <w:numPr>
          <w:ilvl w:val="0"/>
          <w:numId w:val="21"/>
        </w:numPr>
        <w:tabs>
          <w:tab w:val="clear" w:pos="360"/>
          <w:tab w:val="left" w:pos="180"/>
          <w:tab w:val="left" w:pos="450"/>
        </w:tabs>
        <w:spacing w:before="120"/>
        <w:outlineLvl w:val="0"/>
        <w:rPr>
          <w:rFonts w:ascii="Lucida Sans" w:hAnsi="Lucida Sans"/>
          <w:bCs/>
        </w:rPr>
      </w:pPr>
      <w:r w:rsidRPr="00162822">
        <w:rPr>
          <w:rFonts w:ascii="Lucida Sans" w:hAnsi="Lucida Sans" w:cs="Lucida Sans Unicode"/>
          <w:bCs/>
        </w:rPr>
        <w:t>“</w:t>
      </w:r>
      <w:r w:rsidR="00274676">
        <w:rPr>
          <w:rFonts w:ascii="Lucida Sans" w:hAnsi="Lucida Sans" w:cs="Lucida Sans Unicode"/>
          <w:bCs/>
        </w:rPr>
        <w:t xml:space="preserve">New Directions in immigration policy: Canadian’s evolving approach to the selection of </w:t>
      </w:r>
      <w:r w:rsidR="0084049D">
        <w:rPr>
          <w:rFonts w:ascii="Lucida Sans" w:hAnsi="Lucida Sans" w:cs="Lucida Sans Unicode"/>
          <w:bCs/>
        </w:rPr>
        <w:t>economic immigr</w:t>
      </w:r>
      <w:r w:rsidR="00440273">
        <w:rPr>
          <w:rFonts w:ascii="Lucida Sans" w:hAnsi="Lucida Sans" w:cs="Lucida Sans Unicode"/>
          <w:bCs/>
        </w:rPr>
        <w:t>an</w:t>
      </w:r>
      <w:r w:rsidR="0084049D">
        <w:rPr>
          <w:rFonts w:ascii="Lucida Sans" w:hAnsi="Lucida Sans" w:cs="Lucida Sans Unicode"/>
          <w:bCs/>
        </w:rPr>
        <w:t>ts</w:t>
      </w:r>
      <w:r w:rsidRPr="00162822">
        <w:rPr>
          <w:rFonts w:ascii="Lucida Sans" w:hAnsi="Lucida Sans" w:cs="Lucida Sans Unicode"/>
          <w:lang w:val="en-CA"/>
        </w:rPr>
        <w:t>”</w:t>
      </w:r>
      <w:r>
        <w:rPr>
          <w:rFonts w:ascii="Lucida Sans" w:hAnsi="Lucida Sans" w:cs="Lucida Sans Unicode"/>
          <w:lang w:val="en-CA"/>
        </w:rPr>
        <w:t xml:space="preserve"> </w:t>
      </w:r>
      <w:r w:rsidRPr="004A2896">
        <w:rPr>
          <w:rFonts w:ascii="Lucida Sans" w:eastAsia="MS Mincho" w:hAnsi="Lucida Sans" w:cs="Lucida Sans Unicode"/>
        </w:rPr>
        <w:t>(with Garnett Picot and Craig Riddell)</w:t>
      </w:r>
      <w:r>
        <w:rPr>
          <w:rFonts w:ascii="Lucida Sans" w:eastAsia="MS Mincho" w:hAnsi="Lucida Sans" w:cs="Lucida Sans Unicode"/>
        </w:rPr>
        <w:t xml:space="preserve">, </w:t>
      </w:r>
      <w:r w:rsidRPr="00E17537">
        <w:rPr>
          <w:rFonts w:ascii="Lucida Sans" w:hAnsi="Lucida Sans"/>
          <w:bCs/>
          <w:i/>
        </w:rPr>
        <w:t>International Migration Review</w:t>
      </w:r>
      <w:r w:rsidR="00E97B44">
        <w:rPr>
          <w:rFonts w:ascii="Lucida Sans" w:hAnsi="Lucida Sans"/>
          <w:bCs/>
          <w:i/>
        </w:rPr>
        <w:t xml:space="preserve">, </w:t>
      </w:r>
      <w:r w:rsidR="00E97B44" w:rsidRPr="00E97B44">
        <w:rPr>
          <w:rFonts w:ascii="Lucida Sans" w:hAnsi="Lucida Sans"/>
          <w:bCs/>
        </w:rPr>
        <w:t xml:space="preserve">vol. 48(3), </w:t>
      </w:r>
      <w:r w:rsidR="00A446D5">
        <w:rPr>
          <w:rFonts w:ascii="Lucida Sans" w:hAnsi="Lucida Sans"/>
          <w:bCs/>
        </w:rPr>
        <w:t xml:space="preserve">pp.846-867. </w:t>
      </w:r>
      <w:r w:rsidR="00E97B44" w:rsidRPr="00E97B44">
        <w:rPr>
          <w:rFonts w:ascii="Lucida Sans" w:hAnsi="Lucida Sans"/>
          <w:bCs/>
        </w:rPr>
        <w:t>Fall 2014</w:t>
      </w:r>
      <w:r>
        <w:rPr>
          <w:rFonts w:ascii="Lucida Sans" w:hAnsi="Lucida Sans"/>
          <w:bCs/>
          <w:i/>
        </w:rPr>
        <w:t xml:space="preserve">. </w:t>
      </w:r>
    </w:p>
    <w:p w14:paraId="5C9F45DF" w14:textId="77777777" w:rsidR="0036621E" w:rsidRDefault="0036621E" w:rsidP="00E7644C">
      <w:pPr>
        <w:pStyle w:val="PlainText"/>
        <w:numPr>
          <w:ilvl w:val="0"/>
          <w:numId w:val="21"/>
        </w:numPr>
        <w:tabs>
          <w:tab w:val="clear" w:pos="360"/>
          <w:tab w:val="left" w:pos="180"/>
          <w:tab w:val="left" w:pos="450"/>
        </w:tabs>
        <w:spacing w:before="120"/>
        <w:rPr>
          <w:rFonts w:ascii="Lucida Sans" w:hAnsi="Lucida Sans"/>
        </w:rPr>
      </w:pPr>
      <w:r w:rsidRPr="00E17537">
        <w:rPr>
          <w:rFonts w:ascii="Lucida Sans" w:eastAsia="MS Mincho" w:hAnsi="Lucida Sans"/>
          <w:i/>
          <w:iCs/>
        </w:rPr>
        <w:t>"</w:t>
      </w:r>
      <w:r w:rsidRPr="00E17537">
        <w:rPr>
          <w:rFonts w:ascii="Lucida Sans" w:hAnsi="Lucida Sans" w:cs="Lucida Sans Unicode"/>
        </w:rPr>
        <w:t xml:space="preserve">The </w:t>
      </w:r>
      <w:r>
        <w:rPr>
          <w:rFonts w:ascii="Lucida Sans" w:hAnsi="Lucida Sans" w:cs="Lucida Sans Unicode"/>
        </w:rPr>
        <w:t>Puzzling Effect of Delaying Schooling on Canadian Wages</w:t>
      </w:r>
      <w:r w:rsidRPr="00E17537">
        <w:rPr>
          <w:rFonts w:ascii="Lucida Sans" w:hAnsi="Lucida Sans" w:cs="Lucida Sans Unicode"/>
        </w:rPr>
        <w:t xml:space="preserve">” (with Alicia Menendez), </w:t>
      </w:r>
      <w:r w:rsidRPr="0036621E">
        <w:rPr>
          <w:rFonts w:ascii="Lucida Sans" w:hAnsi="Lucida Sans"/>
          <w:bCs/>
          <w:i/>
        </w:rPr>
        <w:t>Ca</w:t>
      </w:r>
      <w:r w:rsidRPr="00E17537">
        <w:rPr>
          <w:rFonts w:ascii="Lucida Sans" w:hAnsi="Lucida Sans"/>
          <w:bCs/>
          <w:i/>
        </w:rPr>
        <w:t xml:space="preserve">nadian </w:t>
      </w:r>
      <w:r>
        <w:rPr>
          <w:rFonts w:ascii="Lucida Sans" w:hAnsi="Lucida Sans"/>
          <w:bCs/>
          <w:i/>
        </w:rPr>
        <w:t>Public Policy</w:t>
      </w:r>
      <w:r w:rsidR="007B6613">
        <w:rPr>
          <w:rFonts w:ascii="Lucida Sans" w:hAnsi="Lucida Sans" w:cs="Lucida Sans Unicode"/>
        </w:rPr>
        <w:t xml:space="preserve"> (Fall 2014),</w:t>
      </w:r>
      <w:r w:rsidR="00C80D32">
        <w:rPr>
          <w:rFonts w:ascii="Lucida Sans" w:hAnsi="Lucida Sans" w:cs="Lucida Sans Unicode"/>
        </w:rPr>
        <w:t xml:space="preserve"> vol.40(3)</w:t>
      </w:r>
      <w:r w:rsidR="002C725D">
        <w:rPr>
          <w:rFonts w:ascii="Lucida Sans" w:hAnsi="Lucida Sans" w:cs="Lucida Sans Unicode"/>
        </w:rPr>
        <w:t>, pp.197-208</w:t>
      </w:r>
      <w:r w:rsidR="00071100">
        <w:rPr>
          <w:rFonts w:ascii="Lucida Sans" w:hAnsi="Lucida Sans" w:cs="Lucida Sans Unicode"/>
        </w:rPr>
        <w:t xml:space="preserve">. </w:t>
      </w:r>
      <w:r w:rsidR="00071100" w:rsidRPr="00071100">
        <w:rPr>
          <w:rFonts w:ascii="Lucida Sans Unicode" w:hAnsi="Lucida Sans Unicode" w:cs="Lucida Sans Unicode"/>
          <w:bCs/>
          <w:i/>
        </w:rPr>
        <w:t>John Vanderkamp Prize</w:t>
      </w:r>
      <w:r w:rsidR="00071100">
        <w:rPr>
          <w:rFonts w:ascii="Lucida Sans Unicode" w:hAnsi="Lucida Sans Unicode" w:cs="Lucida Sans Unicode"/>
          <w:bCs/>
          <w:i/>
        </w:rPr>
        <w:t xml:space="preserve"> 2014</w:t>
      </w:r>
    </w:p>
    <w:p w14:paraId="65487625" w14:textId="77777777" w:rsidR="001B796C" w:rsidRDefault="00760E10" w:rsidP="00E7644C">
      <w:pPr>
        <w:numPr>
          <w:ilvl w:val="0"/>
          <w:numId w:val="21"/>
        </w:numPr>
        <w:tabs>
          <w:tab w:val="clear" w:pos="360"/>
          <w:tab w:val="left" w:pos="180"/>
          <w:tab w:val="left" w:pos="450"/>
        </w:tabs>
        <w:autoSpaceDE w:val="0"/>
        <w:autoSpaceDN w:val="0"/>
        <w:adjustRightInd w:val="0"/>
        <w:spacing w:before="120"/>
        <w:rPr>
          <w:rFonts w:ascii="Lucida Sans" w:hAnsi="Lucida Sans"/>
        </w:rPr>
      </w:pPr>
      <w:r w:rsidRPr="001B796C">
        <w:rPr>
          <w:rFonts w:ascii="Lucida Sans" w:hAnsi="Lucida Sans"/>
        </w:rPr>
        <w:t xml:space="preserve"> </w:t>
      </w:r>
      <w:r w:rsidR="006A1D5B" w:rsidRPr="001B796C">
        <w:rPr>
          <w:rFonts w:ascii="Lucida Sans" w:hAnsi="Lucida Sans"/>
        </w:rPr>
        <w:t xml:space="preserve">“The Myth of Immigrant Women as Secondary Workers: Evidence from Canada” (with Alicia </w:t>
      </w:r>
      <w:proofErr w:type="spellStart"/>
      <w:r w:rsidR="006A1D5B" w:rsidRPr="001B796C">
        <w:rPr>
          <w:rFonts w:ascii="Lucida Sans" w:hAnsi="Lucida Sans"/>
        </w:rPr>
        <w:t>Adsera</w:t>
      </w:r>
      <w:proofErr w:type="spellEnd"/>
      <w:r w:rsidR="006A1D5B" w:rsidRPr="001B796C">
        <w:rPr>
          <w:rFonts w:ascii="Lucida Sans" w:hAnsi="Lucida Sans"/>
        </w:rPr>
        <w:t xml:space="preserve">) </w:t>
      </w:r>
      <w:r w:rsidR="00A320C1" w:rsidRPr="001B796C">
        <w:rPr>
          <w:rFonts w:ascii="Lucida Sans" w:hAnsi="Lucida Sans"/>
          <w:i/>
          <w:szCs w:val="24"/>
        </w:rPr>
        <w:t xml:space="preserve">American Economic Review Papers </w:t>
      </w:r>
      <w:r w:rsidR="00A320C1" w:rsidRPr="001B796C">
        <w:rPr>
          <w:rFonts w:ascii="Lucida Sans" w:hAnsi="Lucida Sans"/>
          <w:i/>
        </w:rPr>
        <w:t>and Proceedings</w:t>
      </w:r>
      <w:r w:rsidR="001B796C" w:rsidRPr="001B796C">
        <w:rPr>
          <w:rFonts w:ascii="Lucida Sans" w:hAnsi="Lucida Sans"/>
        </w:rPr>
        <w:t xml:space="preserve"> (2014)</w:t>
      </w:r>
      <w:r w:rsidR="00A320C1" w:rsidRPr="001B796C">
        <w:rPr>
          <w:rFonts w:ascii="Lucida Sans" w:hAnsi="Lucida Sans"/>
        </w:rPr>
        <w:t>,</w:t>
      </w:r>
      <w:r w:rsidR="00DC3B10" w:rsidRPr="001B796C">
        <w:rPr>
          <w:rFonts w:ascii="Lucida Sans" w:hAnsi="Lucida Sans"/>
        </w:rPr>
        <w:t xml:space="preserve"> vol.104(3)</w:t>
      </w:r>
      <w:r w:rsidR="00A320C1" w:rsidRPr="001B796C">
        <w:rPr>
          <w:rFonts w:ascii="Lucida Sans" w:hAnsi="Lucida Sans"/>
        </w:rPr>
        <w:t xml:space="preserve">, </w:t>
      </w:r>
      <w:r w:rsidR="001B796C" w:rsidRPr="001B796C">
        <w:rPr>
          <w:rFonts w:ascii="Lucida Sans" w:hAnsi="Lucida Sans"/>
        </w:rPr>
        <w:t>pp. 360-364</w:t>
      </w:r>
      <w:r w:rsidR="001B796C">
        <w:rPr>
          <w:rFonts w:ascii="Lucida Sans" w:hAnsi="Lucida Sans"/>
        </w:rPr>
        <w:t>.</w:t>
      </w:r>
    </w:p>
    <w:p w14:paraId="27E94621" w14:textId="77777777" w:rsidR="006A1B3A" w:rsidRPr="002B18AA" w:rsidRDefault="006A1B3A" w:rsidP="00E7644C">
      <w:pPr>
        <w:numPr>
          <w:ilvl w:val="0"/>
          <w:numId w:val="4"/>
        </w:numPr>
        <w:tabs>
          <w:tab w:val="clear" w:pos="360"/>
          <w:tab w:val="left" w:pos="180"/>
          <w:tab w:val="left" w:pos="450"/>
          <w:tab w:val="left" w:pos="540"/>
          <w:tab w:val="num" w:pos="810"/>
        </w:tabs>
        <w:autoSpaceDE w:val="0"/>
        <w:autoSpaceDN w:val="0"/>
        <w:adjustRightInd w:val="0"/>
        <w:spacing w:before="120"/>
        <w:rPr>
          <w:rFonts w:ascii="Lucida Sans" w:hAnsi="Lucida Sans" w:cs="Lucida Sans Unicode"/>
          <w:i/>
          <w:iCs/>
        </w:rPr>
      </w:pPr>
      <w:r w:rsidRPr="001B796C">
        <w:rPr>
          <w:rFonts w:ascii="Lucida Sans Unicode" w:hAnsi="Lucida Sans Unicode" w:cs="Lucida Sans Unicode"/>
        </w:rPr>
        <w:t>“</w:t>
      </w:r>
      <w:r w:rsidR="002A4814" w:rsidRPr="002B18AA">
        <w:rPr>
          <w:rFonts w:ascii="Lucida Sans" w:hAnsi="Lucida Sans" w:cs="Lucida Sans Unicode"/>
          <w:bCs/>
        </w:rPr>
        <w:t>Factors influencing the fertility choices of child immigrants in Canada</w:t>
      </w:r>
      <w:r w:rsidRPr="002B18AA">
        <w:rPr>
          <w:rFonts w:ascii="Lucida Sans" w:hAnsi="Lucida Sans" w:cs="Lucida Sans Unicode"/>
          <w:color w:val="000000"/>
        </w:rPr>
        <w:t xml:space="preserve">” </w:t>
      </w:r>
      <w:r w:rsidRPr="002B18AA">
        <w:rPr>
          <w:rFonts w:ascii="Lucida Sans" w:eastAsia="MS Mincho" w:hAnsi="Lucida Sans" w:cs="Lucida Sans Unicode"/>
          <w:iCs/>
        </w:rPr>
        <w:t xml:space="preserve">(with Alicia </w:t>
      </w:r>
      <w:proofErr w:type="spellStart"/>
      <w:r w:rsidRPr="002B18AA">
        <w:rPr>
          <w:rFonts w:ascii="Lucida Sans" w:eastAsia="MS Mincho" w:hAnsi="Lucida Sans" w:cs="Lucida Sans Unicode"/>
          <w:iCs/>
        </w:rPr>
        <w:t>Adsera</w:t>
      </w:r>
      <w:proofErr w:type="spellEnd"/>
      <w:r w:rsidRPr="002B18AA">
        <w:rPr>
          <w:rFonts w:ascii="Lucida Sans" w:eastAsia="MS Mincho" w:hAnsi="Lucida Sans" w:cs="Lucida Sans Unicode"/>
          <w:iCs/>
        </w:rPr>
        <w:t>)</w:t>
      </w:r>
      <w:r w:rsidR="002B18AA" w:rsidRPr="002B18AA">
        <w:rPr>
          <w:rFonts w:ascii="Lucida Sans" w:hAnsi="Lucida Sans" w:cs="Lucida Sans Unicode"/>
          <w:color w:val="000000"/>
        </w:rPr>
        <w:t xml:space="preserve"> </w:t>
      </w:r>
      <w:r w:rsidR="00E70799" w:rsidRPr="002B18AA">
        <w:rPr>
          <w:rFonts w:ascii="Lucida Sans" w:hAnsi="Lucida Sans" w:cs="Lucida Sans Unicode"/>
          <w:i/>
          <w:color w:val="000000"/>
        </w:rPr>
        <w:t>P</w:t>
      </w:r>
      <w:r w:rsidR="00046337" w:rsidRPr="002B18AA">
        <w:rPr>
          <w:rFonts w:ascii="Lucida Sans" w:hAnsi="Lucida Sans" w:cs="Lucida Sans Unicode"/>
          <w:i/>
          <w:color w:val="000000"/>
        </w:rPr>
        <w:t>opulation Studie</w:t>
      </w:r>
      <w:r w:rsidR="00046337" w:rsidRPr="002B18AA">
        <w:rPr>
          <w:rFonts w:ascii="Lucida Sans" w:hAnsi="Lucida Sans" w:cs="Lucida Sans Unicode"/>
          <w:color w:val="000000"/>
        </w:rPr>
        <w:t>s (201</w:t>
      </w:r>
      <w:r w:rsidR="002A4814" w:rsidRPr="002B18AA">
        <w:rPr>
          <w:rFonts w:ascii="Lucida Sans" w:hAnsi="Lucida Sans" w:cs="Lucida Sans Unicode"/>
          <w:color w:val="000000"/>
        </w:rPr>
        <w:t>4</w:t>
      </w:r>
      <w:r w:rsidR="00046337" w:rsidRPr="002B18AA">
        <w:rPr>
          <w:rFonts w:ascii="Lucida Sans" w:hAnsi="Lucida Sans" w:cs="Lucida Sans Unicode"/>
          <w:color w:val="000000"/>
        </w:rPr>
        <w:t>)</w:t>
      </w:r>
      <w:r w:rsidR="002A4814" w:rsidRPr="002B18AA">
        <w:rPr>
          <w:rFonts w:ascii="Lucida Sans" w:hAnsi="Lucida Sans" w:cs="Lucida Sans Unicode"/>
          <w:color w:val="000000"/>
        </w:rPr>
        <w:t xml:space="preserve"> </w:t>
      </w:r>
      <w:r w:rsidR="00046337" w:rsidRPr="002B18AA">
        <w:rPr>
          <w:rFonts w:ascii="Lucida Sans" w:hAnsi="Lucida Sans" w:cs="Lucida Sans Unicode"/>
          <w:color w:val="000000"/>
        </w:rPr>
        <w:t xml:space="preserve"> </w:t>
      </w:r>
      <w:r w:rsidR="00FA013F" w:rsidRPr="002B18AA">
        <w:rPr>
          <w:rFonts w:ascii="Lucida Sans" w:hAnsi="Lucida Sans" w:cs="Lucida Sans Unicode"/>
          <w:color w:val="000000"/>
        </w:rPr>
        <w:t>vol</w:t>
      </w:r>
      <w:r w:rsidR="00C80D32" w:rsidRPr="002B18AA">
        <w:rPr>
          <w:rFonts w:ascii="Lucida Sans" w:hAnsi="Lucida Sans" w:cs="Lucida Sans Unicode"/>
          <w:color w:val="000000"/>
        </w:rPr>
        <w:t>.</w:t>
      </w:r>
      <w:r w:rsidR="00FA013F" w:rsidRPr="002B18AA">
        <w:rPr>
          <w:rFonts w:ascii="Lucida Sans" w:hAnsi="Lucida Sans" w:cs="Lucida Sans Unicode"/>
          <w:color w:val="000000"/>
        </w:rPr>
        <w:t>68(1) pp.65-79</w:t>
      </w:r>
      <w:r w:rsidR="007202B4" w:rsidRPr="002B18AA">
        <w:rPr>
          <w:rFonts w:ascii="Lucida Sans" w:eastAsia="MS Mincho" w:hAnsi="Lucida Sans" w:cs="Lucida Sans Unicode"/>
          <w:iCs/>
        </w:rPr>
        <w:t xml:space="preserve"> </w:t>
      </w:r>
    </w:p>
    <w:p w14:paraId="3B342DEA" w14:textId="77777777" w:rsidR="00BF62B7" w:rsidRPr="002B18AA" w:rsidRDefault="00BF62B7" w:rsidP="00E7644C">
      <w:pPr>
        <w:pStyle w:val="PlainText"/>
        <w:numPr>
          <w:ilvl w:val="0"/>
          <w:numId w:val="4"/>
        </w:numPr>
        <w:tabs>
          <w:tab w:val="clear" w:pos="360"/>
          <w:tab w:val="left" w:pos="180"/>
          <w:tab w:val="left" w:pos="450"/>
          <w:tab w:val="left" w:pos="540"/>
        </w:tabs>
        <w:spacing w:before="120"/>
        <w:rPr>
          <w:rFonts w:ascii="Lucida Sans" w:hAnsi="Lucida Sans" w:cs="Lucida Sans Unicode"/>
          <w:i/>
          <w:iCs/>
        </w:rPr>
      </w:pPr>
      <w:r w:rsidRPr="002B18AA">
        <w:rPr>
          <w:rFonts w:ascii="Lucida Sans" w:hAnsi="Lucida Sans" w:cs="Lucida Sans Unicode"/>
        </w:rPr>
        <w:t>“</w:t>
      </w:r>
      <w:r w:rsidR="007B6613" w:rsidRPr="007B6613">
        <w:rPr>
          <w:rFonts w:ascii="Lucida Sans" w:hAnsi="Lucida Sans" w:cs="Lucida Sans Unicode"/>
        </w:rPr>
        <w:t>Family Friendly Benefits?</w:t>
      </w:r>
      <w:r w:rsidRPr="002B18AA">
        <w:rPr>
          <w:rFonts w:ascii="Lucida Sans" w:hAnsi="Lucida Sans" w:cs="Lucida Sans Unicode"/>
        </w:rPr>
        <w:t xml:space="preserve">” (with Lynda Gagne) </w:t>
      </w:r>
      <w:r w:rsidRPr="002B18AA">
        <w:rPr>
          <w:rFonts w:ascii="Lucida Sans" w:hAnsi="Lucida Sans" w:cs="Lucida Sans Unicode"/>
          <w:i/>
        </w:rPr>
        <w:t>Journal of Management and Organization</w:t>
      </w:r>
      <w:r w:rsidRPr="002B18AA">
        <w:rPr>
          <w:rFonts w:ascii="Lucida Sans" w:hAnsi="Lucida Sans" w:cs="Lucida Sans Unicode"/>
        </w:rPr>
        <w:t xml:space="preserve"> (2013) </w:t>
      </w:r>
      <w:r w:rsidR="001B796C" w:rsidRPr="002B18AA">
        <w:rPr>
          <w:rFonts w:ascii="Lucida Sans" w:hAnsi="Lucida Sans" w:cs="Lucida Sans Unicode"/>
        </w:rPr>
        <w:t>vol.</w:t>
      </w:r>
      <w:r w:rsidRPr="002B18AA">
        <w:rPr>
          <w:rFonts w:ascii="Lucida Sans" w:hAnsi="Lucida Sans" w:cs="Lucida Sans Unicode"/>
        </w:rPr>
        <w:t xml:space="preserve">10(6), pp.721-747. </w:t>
      </w:r>
    </w:p>
    <w:p w14:paraId="5BD24040" w14:textId="77777777" w:rsidR="004D2968" w:rsidRPr="002B18AA" w:rsidRDefault="006A1B3A" w:rsidP="00E7644C">
      <w:pPr>
        <w:numPr>
          <w:ilvl w:val="0"/>
          <w:numId w:val="4"/>
        </w:numPr>
        <w:tabs>
          <w:tab w:val="clear" w:pos="360"/>
          <w:tab w:val="left" w:pos="180"/>
          <w:tab w:val="left" w:pos="450"/>
          <w:tab w:val="left" w:pos="540"/>
        </w:tabs>
        <w:spacing w:before="120"/>
        <w:outlineLvl w:val="0"/>
        <w:rPr>
          <w:rFonts w:ascii="Lucida Sans" w:hAnsi="Lucida Sans" w:cs="Lucida Sans Unicode"/>
          <w:bCs/>
        </w:rPr>
      </w:pPr>
      <w:r w:rsidRPr="002B18AA">
        <w:rPr>
          <w:rFonts w:ascii="Lucida Sans" w:hAnsi="Lucida Sans" w:cs="Lucida Sans Unicode"/>
        </w:rPr>
        <w:t xml:space="preserve"> </w:t>
      </w:r>
      <w:r w:rsidR="004D2968" w:rsidRPr="002B18AA">
        <w:rPr>
          <w:rFonts w:ascii="Lucida Sans" w:hAnsi="Lucida Sans" w:cs="Lucida Sans Unicode"/>
        </w:rPr>
        <w:t>“Fertility Patterns of Child Migrants: Age at Migration and Ancestry in Comparative</w:t>
      </w:r>
      <w:r w:rsidR="004B64D6" w:rsidRPr="002B18AA">
        <w:rPr>
          <w:rFonts w:ascii="Lucida Sans" w:hAnsi="Lucida Sans" w:cs="Lucida Sans Unicode"/>
        </w:rPr>
        <w:t xml:space="preserve"> </w:t>
      </w:r>
      <w:r w:rsidR="004D2968" w:rsidRPr="002B18AA">
        <w:rPr>
          <w:rFonts w:ascii="Lucida Sans" w:hAnsi="Lucida Sans" w:cs="Lucida Sans Unicode"/>
        </w:rPr>
        <w:t xml:space="preserve">Perspective”, </w:t>
      </w:r>
      <w:r w:rsidR="006D50C0" w:rsidRPr="002B18AA">
        <w:rPr>
          <w:rFonts w:ascii="Lucida Sans" w:hAnsi="Lucida Sans" w:cs="Lucida Sans Unicode"/>
        </w:rPr>
        <w:t>(</w:t>
      </w:r>
      <w:r w:rsidR="004D2968" w:rsidRPr="002B18AA">
        <w:rPr>
          <w:rFonts w:ascii="Lucida Sans" w:hAnsi="Lucida Sans" w:cs="Lucida Sans Unicode"/>
          <w:bCs/>
        </w:rPr>
        <w:t xml:space="preserve">with Alicia </w:t>
      </w:r>
      <w:proofErr w:type="spellStart"/>
      <w:r w:rsidR="004D2968" w:rsidRPr="002B18AA">
        <w:rPr>
          <w:rFonts w:ascii="Lucida Sans" w:hAnsi="Lucida Sans" w:cs="Lucida Sans Unicode"/>
          <w:bCs/>
        </w:rPr>
        <w:t>Adsera</w:t>
      </w:r>
      <w:proofErr w:type="spellEnd"/>
      <w:r w:rsidR="006D50C0" w:rsidRPr="002B18AA">
        <w:rPr>
          <w:rFonts w:ascii="Lucida Sans" w:hAnsi="Lucida Sans" w:cs="Lucida Sans Unicode"/>
          <w:bCs/>
        </w:rPr>
        <w:t>,</w:t>
      </w:r>
      <w:r w:rsidR="004D2968" w:rsidRPr="002B18AA">
        <w:rPr>
          <w:rFonts w:ascii="Lucida Sans" w:hAnsi="Lucida Sans" w:cs="Lucida Sans Unicode"/>
          <w:bCs/>
        </w:rPr>
        <w:t xml:space="preserve"> Wendy Sigle-Rushton</w:t>
      </w:r>
      <w:r w:rsidR="006D50C0" w:rsidRPr="002B18AA">
        <w:rPr>
          <w:rFonts w:ascii="Lucida Sans" w:hAnsi="Lucida Sans" w:cs="Lucida Sans Unicode"/>
          <w:bCs/>
        </w:rPr>
        <w:t xml:space="preserve"> and Ben Wilson)</w:t>
      </w:r>
      <w:r w:rsidR="004D2968" w:rsidRPr="002B18AA">
        <w:rPr>
          <w:rFonts w:ascii="Lucida Sans" w:hAnsi="Lucida Sans" w:cs="Lucida Sans Unicode"/>
          <w:bCs/>
        </w:rPr>
        <w:t>, (2012)</w:t>
      </w:r>
      <w:r w:rsidR="004D2968" w:rsidRPr="002B18AA">
        <w:rPr>
          <w:rFonts w:ascii="Lucida Sans" w:hAnsi="Lucida Sans" w:cs="Lucida Sans Unicode"/>
        </w:rPr>
        <w:t xml:space="preserve">, </w:t>
      </w:r>
      <w:r w:rsidR="004D2968" w:rsidRPr="002B18AA">
        <w:rPr>
          <w:rFonts w:ascii="Lucida Sans" w:hAnsi="Lucida Sans" w:cs="Lucida Sans Unicode"/>
          <w:u w:val="single"/>
        </w:rPr>
        <w:t>Migrant Youth and Children of Migrants in a Globalized World</w:t>
      </w:r>
      <w:r w:rsidR="004D2968" w:rsidRPr="002B18AA">
        <w:rPr>
          <w:rFonts w:ascii="Lucida Sans" w:hAnsi="Lucida Sans" w:cs="Lucida Sans Unicode"/>
        </w:rPr>
        <w:t xml:space="preserve">, </w:t>
      </w:r>
      <w:r w:rsidR="004D2968" w:rsidRPr="002B18AA">
        <w:rPr>
          <w:rFonts w:ascii="Lucida Sans" w:hAnsi="Lucida Sans" w:cs="Lucida Sans Unicode"/>
          <w:i/>
        </w:rPr>
        <w:t>the Annals of the American Academic of Political Science</w:t>
      </w:r>
      <w:r w:rsidR="004D2968" w:rsidRPr="002B18AA">
        <w:rPr>
          <w:rFonts w:ascii="Lucida Sans" w:hAnsi="Lucida Sans" w:cs="Lucida Sans Unicode"/>
        </w:rPr>
        <w:t xml:space="preserve">, </w:t>
      </w:r>
      <w:r w:rsidR="00240E25">
        <w:rPr>
          <w:rFonts w:ascii="Lucida Sans" w:hAnsi="Lucida Sans" w:cs="Lucida Sans Unicode"/>
        </w:rPr>
        <w:t>(</w:t>
      </w:r>
      <w:r w:rsidR="004D2968" w:rsidRPr="002B18AA">
        <w:rPr>
          <w:rFonts w:ascii="Lucida Sans" w:hAnsi="Lucida Sans" w:cs="Lucida Sans Unicode"/>
        </w:rPr>
        <w:t>Sept 2012</w:t>
      </w:r>
      <w:r w:rsidR="00240E25">
        <w:rPr>
          <w:rFonts w:ascii="Lucida Sans" w:hAnsi="Lucida Sans" w:cs="Lucida Sans Unicode"/>
        </w:rPr>
        <w:t>)</w:t>
      </w:r>
      <w:r w:rsidR="004D2968" w:rsidRPr="002B18AA">
        <w:rPr>
          <w:rFonts w:ascii="Lucida Sans" w:hAnsi="Lucida Sans" w:cs="Lucida Sans Unicode"/>
        </w:rPr>
        <w:t xml:space="preserve">; </w:t>
      </w:r>
      <w:r w:rsidR="00240E25">
        <w:rPr>
          <w:rFonts w:ascii="Lucida Sans" w:hAnsi="Lucida Sans" w:cs="Lucida Sans Unicode"/>
        </w:rPr>
        <w:t>vol.</w:t>
      </w:r>
      <w:r w:rsidR="004D2968" w:rsidRPr="002B18AA">
        <w:rPr>
          <w:rFonts w:ascii="Lucida Sans" w:hAnsi="Lucida Sans" w:cs="Lucida Sans Unicode"/>
        </w:rPr>
        <w:t>643(1), pp.160-189</w:t>
      </w:r>
    </w:p>
    <w:p w14:paraId="2BF7B3B7" w14:textId="77777777" w:rsidR="004D2968" w:rsidRPr="002B18AA" w:rsidRDefault="004D2968" w:rsidP="00E7644C">
      <w:pPr>
        <w:pStyle w:val="PlainText"/>
        <w:numPr>
          <w:ilvl w:val="0"/>
          <w:numId w:val="4"/>
        </w:numPr>
        <w:tabs>
          <w:tab w:val="clear" w:pos="360"/>
          <w:tab w:val="left" w:pos="180"/>
          <w:tab w:val="left" w:pos="540"/>
        </w:tabs>
        <w:spacing w:before="120"/>
        <w:rPr>
          <w:rFonts w:ascii="Lucida Sans" w:hAnsi="Lucida Sans" w:cs="Lucida Sans Unicode"/>
          <w:i/>
          <w:iCs/>
        </w:rPr>
      </w:pPr>
      <w:r w:rsidRPr="001B796C">
        <w:rPr>
          <w:rFonts w:ascii="Lucida Sans Unicode" w:eastAsia="MS Mincho" w:hAnsi="Lucida Sans Unicode" w:cs="Lucida Sans Unicode"/>
          <w:iCs/>
        </w:rPr>
        <w:t>“</w:t>
      </w:r>
      <w:r w:rsidRPr="002B18AA">
        <w:rPr>
          <w:rFonts w:ascii="Lucida Sans" w:hAnsi="Lucida Sans" w:cs="Lucida Sans Unicode"/>
        </w:rPr>
        <w:t>The long term consequences of business cycles for human capital accumulation”</w:t>
      </w:r>
      <w:r w:rsidR="006D50C0" w:rsidRPr="002B18AA">
        <w:rPr>
          <w:rFonts w:ascii="Lucida Sans" w:hAnsi="Lucida Sans" w:cs="Lucida Sans Unicode"/>
        </w:rPr>
        <w:t xml:space="preserve"> (</w:t>
      </w:r>
      <w:r w:rsidRPr="002B18AA">
        <w:rPr>
          <w:rFonts w:ascii="Lucida Sans" w:eastAsia="MS Mincho" w:hAnsi="Lucida Sans" w:cs="Lucida Sans Unicode"/>
        </w:rPr>
        <w:t>with</w:t>
      </w:r>
      <w:r w:rsidR="004B64D6" w:rsidRPr="002B18AA">
        <w:rPr>
          <w:rFonts w:ascii="Lucida Sans" w:eastAsia="MS Mincho" w:hAnsi="Lucida Sans" w:cs="Lucida Sans Unicode"/>
        </w:rPr>
        <w:t xml:space="preserve"> </w:t>
      </w:r>
      <w:r w:rsidRPr="002B18AA">
        <w:rPr>
          <w:rFonts w:ascii="Lucida Sans" w:eastAsia="MS Mincho" w:hAnsi="Lucida Sans" w:cs="Lucida Sans Unicode"/>
        </w:rPr>
        <w:t>David Green and Herb Emery</w:t>
      </w:r>
      <w:r w:rsidR="006D50C0" w:rsidRPr="002B18AA">
        <w:rPr>
          <w:rFonts w:ascii="Lucida Sans" w:eastAsia="MS Mincho" w:hAnsi="Lucida Sans" w:cs="Lucida Sans Unicode"/>
        </w:rPr>
        <w:t>),</w:t>
      </w:r>
      <w:r w:rsidRPr="002B18AA">
        <w:rPr>
          <w:rFonts w:ascii="Lucida Sans" w:eastAsia="MS Mincho" w:hAnsi="Lucida Sans" w:cs="Lucida Sans Unicode"/>
        </w:rPr>
        <w:t xml:space="preserve"> (2012) </w:t>
      </w:r>
      <w:r w:rsidRPr="002B18AA">
        <w:rPr>
          <w:rFonts w:ascii="Lucida Sans" w:eastAsia="MS Mincho" w:hAnsi="Lucida Sans" w:cs="Lucida Sans Unicode"/>
          <w:i/>
        </w:rPr>
        <w:t>Industrial &amp; Labor Relations Review</w:t>
      </w:r>
      <w:r w:rsidRPr="002B18AA">
        <w:rPr>
          <w:rFonts w:ascii="Lucida Sans" w:eastAsia="MS Mincho" w:hAnsi="Lucida Sans" w:cs="Lucida Sans Unicode"/>
        </w:rPr>
        <w:t xml:space="preserve"> vol.65(3), pp.708-734</w:t>
      </w:r>
    </w:p>
    <w:p w14:paraId="58B62C80" w14:textId="77777777" w:rsidR="004D2968" w:rsidRPr="004D2968" w:rsidRDefault="004D2968" w:rsidP="00E7644C">
      <w:pPr>
        <w:pStyle w:val="PlainText"/>
        <w:numPr>
          <w:ilvl w:val="0"/>
          <w:numId w:val="4"/>
        </w:numPr>
        <w:tabs>
          <w:tab w:val="clear" w:pos="360"/>
          <w:tab w:val="left" w:pos="180"/>
        </w:tabs>
        <w:spacing w:before="120"/>
        <w:rPr>
          <w:rFonts w:ascii="Lucida Sans" w:hAnsi="Lucida Sans" w:cs="Lucida Sans Unicode"/>
          <w:i/>
          <w:iCs/>
        </w:rPr>
      </w:pPr>
      <w:r w:rsidRPr="006D50C0">
        <w:rPr>
          <w:rFonts w:ascii="Lucida Sans" w:hAnsi="Lucida Sans" w:cs="Lucida Sans Unicode"/>
          <w:bCs/>
        </w:rPr>
        <w:lastRenderedPageBreak/>
        <w:t>“Evidence of the Association between Household Food Insecurity and Heating Cost Inflation in Canada from 1998–2001”</w:t>
      </w:r>
      <w:r w:rsidRPr="004A2896">
        <w:rPr>
          <w:rFonts w:ascii="Lucida Sans" w:hAnsi="Lucida Sans" w:cs="Lucida Sans Unicode"/>
          <w:bCs/>
        </w:rPr>
        <w:t xml:space="preserve"> </w:t>
      </w:r>
      <w:r w:rsidR="006D50C0">
        <w:rPr>
          <w:rFonts w:ascii="Lucida Sans" w:hAnsi="Lucida Sans" w:cs="Lucida Sans Unicode"/>
          <w:bCs/>
        </w:rPr>
        <w:t>(</w:t>
      </w:r>
      <w:r w:rsidRPr="004A2896">
        <w:rPr>
          <w:rFonts w:ascii="Lucida Sans" w:hAnsi="Lucida Sans" w:cs="Lucida Sans Unicode"/>
          <w:bCs/>
        </w:rPr>
        <w:t>with Jesse Matheson, J. Herbert Emery, Aaron C. Bartoo, Sharon I. Kirkpatrick, Valerie Tarasuk, Lynn McIntyre</w:t>
      </w:r>
      <w:r w:rsidR="006D50C0">
        <w:rPr>
          <w:rFonts w:ascii="Lucida Sans" w:hAnsi="Lucida Sans" w:cs="Lucida Sans Unicode"/>
          <w:bCs/>
        </w:rPr>
        <w:t>)</w:t>
      </w:r>
      <w:r>
        <w:rPr>
          <w:rFonts w:ascii="Lucida Sans" w:hAnsi="Lucida Sans" w:cs="Lucida Sans Unicode"/>
          <w:bCs/>
        </w:rPr>
        <w:t xml:space="preserve"> (2012),</w:t>
      </w:r>
      <w:r w:rsidRPr="004A2896">
        <w:rPr>
          <w:rFonts w:ascii="Lucida Sans" w:hAnsi="Lucida Sans" w:cs="Lucida Sans Unicode"/>
          <w:bCs/>
        </w:rPr>
        <w:t xml:space="preserve"> </w:t>
      </w:r>
      <w:r w:rsidRPr="004A2896">
        <w:rPr>
          <w:rFonts w:ascii="Lucida Sans" w:hAnsi="Lucida Sans" w:cs="Lucida Sans Unicode"/>
          <w:bCs/>
          <w:i/>
        </w:rPr>
        <w:t>Canadian Public Policy</w:t>
      </w:r>
      <w:r>
        <w:rPr>
          <w:rFonts w:ascii="Lucida Sans" w:hAnsi="Lucida Sans" w:cs="Lucida Sans Unicode"/>
          <w:bCs/>
          <w:i/>
        </w:rPr>
        <w:t xml:space="preserve"> </w:t>
      </w:r>
      <w:r w:rsidR="00754009">
        <w:rPr>
          <w:rFonts w:ascii="Lucida Sans" w:hAnsi="Lucida Sans" w:cs="Lucida Sans Unicode"/>
          <w:bCs/>
        </w:rPr>
        <w:t>(2012),</w:t>
      </w:r>
      <w:r w:rsidR="00ED0F7A">
        <w:rPr>
          <w:rFonts w:ascii="Lucida Sans" w:hAnsi="Lucida Sans" w:cs="Lucida Sans Unicode"/>
          <w:bCs/>
          <w:i/>
        </w:rPr>
        <w:t xml:space="preserve"> </w:t>
      </w:r>
      <w:r>
        <w:rPr>
          <w:rFonts w:ascii="Lucida Sans" w:hAnsi="Lucida Sans" w:cs="Lucida Sans Unicode"/>
          <w:bCs/>
        </w:rPr>
        <w:t>vol.38(2), pp. 181-215.</w:t>
      </w:r>
    </w:p>
    <w:p w14:paraId="5FD60D1B" w14:textId="77777777" w:rsidR="00DE735F" w:rsidRPr="004D2968" w:rsidRDefault="000B5C42" w:rsidP="00E7644C">
      <w:pPr>
        <w:pStyle w:val="PlainText"/>
        <w:numPr>
          <w:ilvl w:val="1"/>
          <w:numId w:val="24"/>
        </w:numPr>
        <w:tabs>
          <w:tab w:val="clear" w:pos="720"/>
          <w:tab w:val="left" w:pos="180"/>
        </w:tabs>
        <w:spacing w:before="120"/>
        <w:ind w:left="360"/>
        <w:rPr>
          <w:rFonts w:ascii="Lucida Sans" w:eastAsia="MS Mincho" w:hAnsi="Lucida Sans" w:cs="Lucida Sans Unicode"/>
          <w:b/>
          <w:bCs/>
        </w:rPr>
      </w:pPr>
      <w:r w:rsidRPr="004D2968">
        <w:rPr>
          <w:rFonts w:ascii="Lucida Sans" w:eastAsia="MS Mincho" w:hAnsi="Lucida Sans" w:cs="Lucida Sans Unicode"/>
          <w:i/>
        </w:rPr>
        <w:t xml:space="preserve"> </w:t>
      </w:r>
      <w:r w:rsidR="00DE735F" w:rsidRPr="004D2968">
        <w:rPr>
          <w:rFonts w:ascii="Lucida Sans" w:eastAsia="MS Mincho" w:hAnsi="Lucida Sans" w:cs="Lucida Sans Unicode"/>
          <w:i/>
          <w:iCs/>
        </w:rPr>
        <w:t>"</w:t>
      </w:r>
      <w:r w:rsidR="00DE735F" w:rsidRPr="004D2968">
        <w:rPr>
          <w:rFonts w:ascii="Lucida Sans" w:hAnsi="Lucida Sans" w:cs="Lucida Sans Unicode"/>
          <w:i/>
          <w:iCs/>
        </w:rPr>
        <w:t>Unemployment Insurance Savings Accounts in Latin America: Overview and Assessment"</w:t>
      </w:r>
      <w:r w:rsidR="006D50C0">
        <w:rPr>
          <w:rFonts w:ascii="Lucida Sans" w:hAnsi="Lucida Sans" w:cs="Lucida Sans Unicode"/>
          <w:i/>
          <w:iCs/>
        </w:rPr>
        <w:t xml:space="preserve"> (</w:t>
      </w:r>
      <w:r w:rsidR="00DE735F" w:rsidRPr="004D2968">
        <w:rPr>
          <w:rFonts w:ascii="Lucida Sans" w:hAnsi="Lucida Sans" w:cs="Lucida Sans Unicode"/>
        </w:rPr>
        <w:t>with Craig Riddell</w:t>
      </w:r>
      <w:r w:rsidR="006D50C0">
        <w:rPr>
          <w:rFonts w:ascii="Lucida Sans" w:hAnsi="Lucida Sans" w:cs="Lucida Sans Unicode"/>
        </w:rPr>
        <w:t>)</w:t>
      </w:r>
      <w:r w:rsidR="004D2968">
        <w:rPr>
          <w:rFonts w:ascii="Lucida Sans" w:hAnsi="Lucida Sans" w:cs="Lucida Sans Unicode"/>
        </w:rPr>
        <w:t xml:space="preserve"> (2011)</w:t>
      </w:r>
      <w:r w:rsidR="00DE735F" w:rsidRPr="004D2968">
        <w:rPr>
          <w:rFonts w:ascii="Lucida Sans" w:hAnsi="Lucida Sans" w:cs="Lucida Sans Unicode"/>
        </w:rPr>
        <w:t xml:space="preserve">. In R. Holzmann and M. </w:t>
      </w:r>
      <w:proofErr w:type="spellStart"/>
      <w:r w:rsidR="00DE735F" w:rsidRPr="004D2968">
        <w:rPr>
          <w:rFonts w:ascii="Lucida Sans" w:hAnsi="Lucida Sans" w:cs="Lucida Sans Unicode"/>
        </w:rPr>
        <w:t>Voldopivec</w:t>
      </w:r>
      <w:proofErr w:type="spellEnd"/>
      <w:r w:rsidR="00DE735F" w:rsidRPr="004D2968">
        <w:rPr>
          <w:rFonts w:ascii="Lucida Sans" w:hAnsi="Lucida Sans" w:cs="Lucida Sans Unicode"/>
        </w:rPr>
        <w:t xml:space="preserve"> eds. </w:t>
      </w:r>
      <w:r w:rsidR="00D3592F">
        <w:rPr>
          <w:rFonts w:ascii="Lucida Sans" w:hAnsi="Lucida Sans" w:cs="Lucida Sans Unicode"/>
          <w:u w:val="single"/>
        </w:rPr>
        <w:t>Reforming</w:t>
      </w:r>
      <w:r w:rsidR="00DE735F" w:rsidRPr="004D2968">
        <w:rPr>
          <w:rFonts w:ascii="Lucida Sans" w:hAnsi="Lucida Sans" w:cs="Lucida Sans Unicode"/>
          <w:u w:val="single"/>
        </w:rPr>
        <w:t xml:space="preserve"> Severance Pay: An International Perspective</w:t>
      </w:r>
      <w:r w:rsidR="00DE735F" w:rsidRPr="004D2968">
        <w:rPr>
          <w:rFonts w:ascii="Lucida Sans" w:hAnsi="Lucida Sans" w:cs="Lucida Sans Unicode"/>
        </w:rPr>
        <w:t>. World Bank</w:t>
      </w:r>
      <w:r w:rsidR="00C74024" w:rsidRPr="004D2968">
        <w:rPr>
          <w:rFonts w:ascii="Lucida Sans" w:hAnsi="Lucida Sans" w:cs="Lucida Sans Unicode"/>
        </w:rPr>
        <w:t xml:space="preserve"> </w:t>
      </w:r>
      <w:r w:rsidR="00DE735F" w:rsidRPr="004D2968">
        <w:rPr>
          <w:rFonts w:ascii="Lucida Sans" w:hAnsi="Lucida Sans" w:cs="Lucida Sans Unicode"/>
        </w:rPr>
        <w:t>Publications, Washington D.C. (201</w:t>
      </w:r>
      <w:r w:rsidR="007860C2" w:rsidRPr="004D2968">
        <w:rPr>
          <w:rFonts w:ascii="Lucida Sans" w:hAnsi="Lucida Sans" w:cs="Lucida Sans Unicode"/>
        </w:rPr>
        <w:t>1</w:t>
      </w:r>
      <w:r w:rsidR="00ED0F7A">
        <w:rPr>
          <w:rFonts w:ascii="Lucida Sans" w:hAnsi="Lucida Sans" w:cs="Lucida Sans Unicode"/>
        </w:rPr>
        <w:t>)</w:t>
      </w:r>
      <w:r w:rsidR="004B6D11">
        <w:rPr>
          <w:rFonts w:ascii="Lucida Sans" w:hAnsi="Lucida Sans" w:cs="Lucida Sans Unicode"/>
        </w:rPr>
        <w:t xml:space="preserve">, pp. </w:t>
      </w:r>
      <w:r w:rsidR="004B6D11" w:rsidRPr="004B6D11">
        <w:rPr>
          <w:rFonts w:ascii="Lucida Sans" w:hAnsi="Lucida Sans" w:cs="Lucida Sans Unicode"/>
        </w:rPr>
        <w:t>211-238</w:t>
      </w:r>
      <w:r w:rsidR="006E13B5" w:rsidRPr="004D2968">
        <w:rPr>
          <w:rFonts w:ascii="Lucida Sans" w:hAnsi="Lucida Sans" w:cs="Lucida Sans Unicode"/>
        </w:rPr>
        <w:t xml:space="preserve"> (</w:t>
      </w:r>
      <w:r w:rsidR="007860C2" w:rsidRPr="004D2968">
        <w:rPr>
          <w:rFonts w:ascii="Lucida Sans" w:hAnsi="Lucida Sans" w:cs="Lucida Sans Unicode"/>
        </w:rPr>
        <w:t xml:space="preserve">Previously published as </w:t>
      </w:r>
      <w:r w:rsidR="006E13B5" w:rsidRPr="004D2968">
        <w:rPr>
          <w:rFonts w:ascii="Lucida Sans" w:hAnsi="Lucida Sans" w:cs="Lucida Sans Unicode"/>
          <w:iCs/>
        </w:rPr>
        <w:t xml:space="preserve">IZA </w:t>
      </w:r>
      <w:r w:rsidR="006E13B5" w:rsidRPr="004D2968">
        <w:rPr>
          <w:rFonts w:ascii="Lucida Sans" w:eastAsia="MS Mincho" w:hAnsi="Lucida Sans" w:cs="Lucida Sans Unicode"/>
          <w:i/>
          <w:iCs/>
        </w:rPr>
        <w:t>Working Paper 5577</w:t>
      </w:r>
      <w:r w:rsidR="006E13B5" w:rsidRPr="004D2968">
        <w:rPr>
          <w:rFonts w:ascii="Lucida Sans" w:eastAsia="MS Mincho" w:hAnsi="Lucida Sans" w:cs="Lucida Sans Unicode"/>
          <w:iCs/>
        </w:rPr>
        <w:t>, 2011)</w:t>
      </w:r>
    </w:p>
    <w:p w14:paraId="31C1A026" w14:textId="77777777" w:rsidR="004D2968" w:rsidRPr="004D2968" w:rsidRDefault="004D2968" w:rsidP="00E7644C">
      <w:pPr>
        <w:pStyle w:val="PlainText"/>
        <w:numPr>
          <w:ilvl w:val="1"/>
          <w:numId w:val="25"/>
        </w:numPr>
        <w:tabs>
          <w:tab w:val="clear" w:pos="720"/>
          <w:tab w:val="left" w:pos="180"/>
        </w:tabs>
        <w:spacing w:before="120"/>
        <w:ind w:left="360"/>
        <w:rPr>
          <w:rFonts w:ascii="Lucida Sans" w:eastAsia="MS Mincho" w:hAnsi="Lucida Sans" w:cs="Lucida Sans Unicode"/>
          <w:b/>
          <w:bCs/>
        </w:rPr>
      </w:pPr>
      <w:r w:rsidRPr="004A2896">
        <w:rPr>
          <w:rFonts w:ascii="Lucida Sans" w:eastAsia="MS Mincho" w:hAnsi="Lucida Sans" w:cs="Lucida Sans Unicode"/>
          <w:i/>
        </w:rPr>
        <w:t>“The Fertility Decisions of Canadian Immigrants”</w:t>
      </w:r>
      <w:r w:rsidRPr="004A2896">
        <w:rPr>
          <w:rFonts w:ascii="Lucida Sans" w:eastAsia="MS Mincho" w:hAnsi="Lucida Sans" w:cs="Lucida Sans Unicode"/>
        </w:rPr>
        <w:t xml:space="preserve">, </w:t>
      </w:r>
      <w:r w:rsidR="006D50C0">
        <w:rPr>
          <w:rFonts w:ascii="Lucida Sans" w:eastAsia="MS Mincho" w:hAnsi="Lucida Sans" w:cs="Lucida Sans Unicode"/>
        </w:rPr>
        <w:t>(</w:t>
      </w:r>
      <w:r w:rsidRPr="004A2896">
        <w:rPr>
          <w:rFonts w:ascii="Lucida Sans" w:eastAsia="MS Mincho" w:hAnsi="Lucida Sans" w:cs="Lucida Sans Unicode"/>
        </w:rPr>
        <w:t xml:space="preserve">with Alicia </w:t>
      </w:r>
      <w:proofErr w:type="spellStart"/>
      <w:r w:rsidRPr="004A2896">
        <w:rPr>
          <w:rFonts w:ascii="Lucida Sans" w:eastAsia="MS Mincho" w:hAnsi="Lucida Sans" w:cs="Lucida Sans Unicode"/>
        </w:rPr>
        <w:t>Adsera</w:t>
      </w:r>
      <w:proofErr w:type="spellEnd"/>
      <w:r w:rsidR="006D50C0">
        <w:rPr>
          <w:rFonts w:ascii="Lucida Sans" w:eastAsia="MS Mincho" w:hAnsi="Lucida Sans" w:cs="Lucida Sans Unicode"/>
        </w:rPr>
        <w:t>)</w:t>
      </w:r>
      <w:r w:rsidRPr="004A2896">
        <w:rPr>
          <w:rFonts w:ascii="Lucida Sans" w:eastAsia="MS Mincho" w:hAnsi="Lucida Sans" w:cs="Lucida Sans Unicode"/>
        </w:rPr>
        <w:t xml:space="preserve"> in </w:t>
      </w:r>
      <w:r w:rsidRPr="004A2896">
        <w:rPr>
          <w:rFonts w:ascii="Lucida Sans" w:hAnsi="Lucida Sans" w:cs="Lucida Sans Unicode"/>
          <w:u w:val="single"/>
        </w:rPr>
        <w:t>Canadian Immigration: Economic Evidence for a Dynamic Policy Environment.</w:t>
      </w:r>
      <w:r w:rsidRPr="004A2896">
        <w:rPr>
          <w:rFonts w:ascii="Lucida Sans" w:hAnsi="Lucida Sans" w:cs="Lucida Sans Unicode"/>
        </w:rPr>
        <w:t xml:space="preserve"> Ted McDonald, Elizabeth Ruddick, Arthur Sweetman, and Christopher Worswick, eds. 2010, (Montreal and Kingston: McGill-Queen's University Press,</w:t>
      </w:r>
      <w:r w:rsidR="005B47AC">
        <w:rPr>
          <w:rFonts w:ascii="Lucida Sans" w:hAnsi="Lucida Sans" w:cs="Lucida Sans Unicode"/>
        </w:rPr>
        <w:t xml:space="preserve"> Queen's Policy Studies Series), pp:</w:t>
      </w:r>
      <w:r w:rsidR="005B47AC" w:rsidRPr="005B47AC">
        <w:t xml:space="preserve"> </w:t>
      </w:r>
      <w:r w:rsidR="005B47AC" w:rsidRPr="005B47AC">
        <w:rPr>
          <w:rFonts w:ascii="Lucida Sans" w:hAnsi="Lucida Sans" w:cs="Lucida Sans Unicode"/>
        </w:rPr>
        <w:t>283-310</w:t>
      </w:r>
    </w:p>
    <w:p w14:paraId="6C299563" w14:textId="77777777" w:rsidR="007433B6" w:rsidRPr="004A2896" w:rsidRDefault="00554F07" w:rsidP="00E7644C">
      <w:pPr>
        <w:pStyle w:val="NormalWeb"/>
        <w:numPr>
          <w:ilvl w:val="0"/>
          <w:numId w:val="4"/>
        </w:numPr>
        <w:tabs>
          <w:tab w:val="clear" w:pos="360"/>
          <w:tab w:val="left" w:pos="180"/>
        </w:tabs>
        <w:spacing w:before="120"/>
        <w:rPr>
          <w:rFonts w:ascii="Lucida Sans" w:hAnsi="Lucida Sans" w:cs="Lucida Sans Unicode"/>
          <w:b/>
        </w:rPr>
      </w:pPr>
      <w:r w:rsidRPr="004A2896">
        <w:rPr>
          <w:rFonts w:ascii="Lucida Sans" w:hAnsi="Lucida Sans" w:cs="Lucida Sans Unicode"/>
          <w:sz w:val="20"/>
          <w:szCs w:val="20"/>
        </w:rPr>
        <w:t xml:space="preserve"> </w:t>
      </w:r>
      <w:r w:rsidR="007433B6" w:rsidRPr="004A2896">
        <w:rPr>
          <w:rFonts w:ascii="Lucida Sans" w:hAnsi="Lucida Sans" w:cs="Lucida Sans Unicode"/>
          <w:sz w:val="20"/>
          <w:szCs w:val="20"/>
        </w:rPr>
        <w:t xml:space="preserve">“Marriage Market Imbalances and the </w:t>
      </w:r>
      <w:r w:rsidR="00876513" w:rsidRPr="004A2896">
        <w:rPr>
          <w:rFonts w:ascii="Lucida Sans" w:hAnsi="Lucida Sans" w:cs="Lucida Sans Unicode"/>
          <w:sz w:val="20"/>
          <w:szCs w:val="20"/>
        </w:rPr>
        <w:t>Labor Force Participation of Canadian Women</w:t>
      </w:r>
      <w:r w:rsidR="007433B6" w:rsidRPr="004A2896">
        <w:rPr>
          <w:rFonts w:ascii="Lucida Sans" w:hAnsi="Lucida Sans" w:cs="Lucida Sans Unicode"/>
          <w:sz w:val="20"/>
          <w:szCs w:val="20"/>
        </w:rPr>
        <w:t xml:space="preserve">” </w:t>
      </w:r>
      <w:r w:rsidR="006D50C0">
        <w:rPr>
          <w:rFonts w:ascii="Lucida Sans" w:hAnsi="Lucida Sans" w:cs="Lucida Sans Unicode"/>
          <w:sz w:val="20"/>
          <w:szCs w:val="20"/>
        </w:rPr>
        <w:t>(</w:t>
      </w:r>
      <w:r w:rsidR="007433B6" w:rsidRPr="004A2896">
        <w:rPr>
          <w:rFonts w:ascii="Lucida Sans" w:hAnsi="Lucida Sans" w:cs="Lucida Sans Unicode"/>
          <w:sz w:val="20"/>
          <w:szCs w:val="20"/>
        </w:rPr>
        <w:t>with Herb Emery</w:t>
      </w:r>
      <w:r w:rsidR="006D50C0">
        <w:rPr>
          <w:rFonts w:ascii="Lucida Sans" w:hAnsi="Lucida Sans" w:cs="Lucida Sans Unicode"/>
          <w:sz w:val="20"/>
          <w:szCs w:val="20"/>
        </w:rPr>
        <w:t>)</w:t>
      </w:r>
      <w:r w:rsidR="00876513" w:rsidRPr="004A2896">
        <w:rPr>
          <w:rFonts w:ascii="Lucida Sans" w:hAnsi="Lucida Sans" w:cs="Lucida Sans Unicode"/>
          <w:sz w:val="20"/>
          <w:szCs w:val="20"/>
        </w:rPr>
        <w:t xml:space="preserve"> </w:t>
      </w:r>
      <w:r w:rsidR="00876513" w:rsidRPr="004A2896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>(2009)</w:t>
      </w:r>
      <w:r w:rsidR="007433B6" w:rsidRPr="004A2896">
        <w:rPr>
          <w:rFonts w:ascii="Lucida Sans" w:hAnsi="Lucida Sans" w:cs="Lucida Sans Unicode"/>
          <w:sz w:val="20"/>
          <w:szCs w:val="20"/>
        </w:rPr>
        <w:t xml:space="preserve">. </w:t>
      </w:r>
      <w:r w:rsidR="00876513" w:rsidRPr="004A2896">
        <w:rPr>
          <w:rStyle w:val="Strong"/>
          <w:rFonts w:ascii="Lucida Sans" w:hAnsi="Lucida Sans" w:cs="Arial"/>
          <w:b w:val="0"/>
          <w:i/>
          <w:color w:val="333333"/>
          <w:sz w:val="20"/>
          <w:szCs w:val="20"/>
        </w:rPr>
        <w:t>Review of Economics of the Household</w:t>
      </w:r>
      <w:r w:rsidR="00876513" w:rsidRPr="004A2896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 xml:space="preserve">: </w:t>
      </w:r>
      <w:r w:rsidR="00ED0F7A" w:rsidRPr="00ED0F7A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>v</w:t>
      </w:r>
      <w:r w:rsidR="00876513" w:rsidRPr="00ED0F7A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>ol 7</w:t>
      </w:r>
      <w:r w:rsidR="005C15F8" w:rsidRPr="00ED0F7A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>(</w:t>
      </w:r>
      <w:r w:rsidR="00876513" w:rsidRPr="00ED0F7A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>1</w:t>
      </w:r>
      <w:r w:rsidR="005C15F8" w:rsidRPr="00ED0F7A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>): p</w:t>
      </w:r>
      <w:r w:rsidR="00876513" w:rsidRPr="00ED0F7A">
        <w:rPr>
          <w:rStyle w:val="Strong"/>
          <w:rFonts w:ascii="Lucida Sans" w:hAnsi="Lucida Sans" w:cs="Arial"/>
          <w:b w:val="0"/>
          <w:color w:val="333333"/>
          <w:sz w:val="20"/>
          <w:szCs w:val="20"/>
        </w:rPr>
        <w:t>p 43-57</w:t>
      </w:r>
      <w:r w:rsidR="007433B6" w:rsidRPr="004A2896">
        <w:rPr>
          <w:rFonts w:ascii="Lucida Sans" w:hAnsi="Lucida Sans" w:cs="Lucida Sans Unicode"/>
          <w:b/>
          <w:i/>
          <w:sz w:val="20"/>
          <w:szCs w:val="20"/>
        </w:rPr>
        <w:t xml:space="preserve"> </w:t>
      </w:r>
    </w:p>
    <w:p w14:paraId="1254F107" w14:textId="77777777" w:rsidR="00E269EF" w:rsidRPr="004A2896" w:rsidRDefault="007433B6" w:rsidP="00E7644C">
      <w:pPr>
        <w:pStyle w:val="PlainText"/>
        <w:numPr>
          <w:ilvl w:val="0"/>
          <w:numId w:val="16"/>
        </w:numPr>
        <w:tabs>
          <w:tab w:val="clear" w:pos="1080"/>
          <w:tab w:val="left" w:pos="180"/>
        </w:tabs>
        <w:spacing w:before="120"/>
        <w:ind w:left="360"/>
        <w:rPr>
          <w:rFonts w:ascii="Lucida Sans" w:eastAsia="MS Mincho" w:hAnsi="Lucida Sans" w:cs="Lucida Sans Unicode"/>
          <w:u w:val="single"/>
        </w:rPr>
      </w:pPr>
      <w:r w:rsidRPr="004A2896">
        <w:rPr>
          <w:rFonts w:ascii="Lucida Sans" w:eastAsia="MS Mincho" w:hAnsi="Lucida Sans" w:cs="Lucida Sans Unicode"/>
        </w:rPr>
        <w:t xml:space="preserve"> </w:t>
      </w:r>
      <w:r w:rsidR="00E269EF" w:rsidRPr="004A2896">
        <w:rPr>
          <w:rFonts w:ascii="Lucida Sans" w:eastAsia="MS Mincho" w:hAnsi="Lucida Sans" w:cs="Lucida Sans Unicode"/>
        </w:rPr>
        <w:t>“</w:t>
      </w:r>
      <w:r w:rsidR="00E269EF" w:rsidRPr="004A2896">
        <w:rPr>
          <w:rFonts w:ascii="Lucida Sans" w:eastAsia="MS Mincho" w:hAnsi="Lucida Sans" w:cs="Lucida Sans Unicode"/>
          <w:iCs/>
        </w:rPr>
        <w:t>Should Workers Care about Firm Size?”</w:t>
      </w:r>
      <w:r w:rsidR="00E269EF" w:rsidRPr="004A2896">
        <w:rPr>
          <w:rFonts w:ascii="Lucida Sans" w:eastAsia="MS Mincho" w:hAnsi="Lucida Sans" w:cs="Lucida Sans Unicode"/>
        </w:rPr>
        <w:t xml:space="preserve"> </w:t>
      </w:r>
      <w:r w:rsidR="006D50C0">
        <w:rPr>
          <w:rFonts w:ascii="Lucida Sans" w:eastAsia="MS Mincho" w:hAnsi="Lucida Sans" w:cs="Lucida Sans Unicode"/>
        </w:rPr>
        <w:t>(</w:t>
      </w:r>
      <w:r w:rsidR="00E269EF" w:rsidRPr="004A2896">
        <w:rPr>
          <w:rFonts w:ascii="Lucida Sans" w:eastAsia="MS Mincho" w:hAnsi="Lucida Sans" w:cs="Lucida Sans Unicode"/>
        </w:rPr>
        <w:t>with Stephanie Lluis</w:t>
      </w:r>
      <w:r w:rsidR="006D50C0">
        <w:rPr>
          <w:rFonts w:ascii="Lucida Sans" w:eastAsia="MS Mincho" w:hAnsi="Lucida Sans" w:cs="Lucida Sans Unicode"/>
        </w:rPr>
        <w:t>)</w:t>
      </w:r>
      <w:r w:rsidR="005C15F8" w:rsidRPr="004A2896">
        <w:rPr>
          <w:rFonts w:ascii="Lucida Sans" w:eastAsia="MS Mincho" w:hAnsi="Lucida Sans" w:cs="Lucida Sans Unicode"/>
        </w:rPr>
        <w:t xml:space="preserve"> (2008)</w:t>
      </w:r>
      <w:r w:rsidR="00E269EF" w:rsidRPr="004A2896">
        <w:rPr>
          <w:rFonts w:ascii="Lucida Sans" w:eastAsia="MS Mincho" w:hAnsi="Lucida Sans" w:cs="Lucida Sans Unicode"/>
        </w:rPr>
        <w:t>.</w:t>
      </w:r>
      <w:r w:rsidR="00E269EF" w:rsidRPr="004A2896">
        <w:rPr>
          <w:rFonts w:ascii="Lucida Sans" w:hAnsi="Lucida Sans" w:cs="Lucida Sans Unicode"/>
        </w:rPr>
        <w:t xml:space="preserve">  </w:t>
      </w:r>
      <w:r w:rsidR="005C15F8" w:rsidRPr="004A2896">
        <w:rPr>
          <w:rFonts w:ascii="Lucida Sans" w:hAnsi="Lucida Sans" w:cs="Lucida Sans Unicode"/>
          <w:i/>
        </w:rPr>
        <w:t>In</w:t>
      </w:r>
      <w:r w:rsidR="00E269EF" w:rsidRPr="004A2896">
        <w:rPr>
          <w:rFonts w:ascii="Lucida Sans" w:hAnsi="Lucida Sans" w:cs="Lucida Sans Unicode"/>
          <w:i/>
        </w:rPr>
        <w:t>dustrial Labor Relations</w:t>
      </w:r>
      <w:r w:rsidR="00E269EF" w:rsidRPr="004A2896">
        <w:rPr>
          <w:rFonts w:ascii="Lucida Sans" w:hAnsi="Lucida Sans" w:cs="Lucida Sans Unicode"/>
          <w:i/>
          <w:iCs/>
        </w:rPr>
        <w:t xml:space="preserve"> Review</w:t>
      </w:r>
      <w:r w:rsidR="005C15F8" w:rsidRPr="004A2896">
        <w:rPr>
          <w:rFonts w:ascii="Lucida Sans" w:hAnsi="Lucida Sans" w:cs="Lucida Sans Unicode"/>
          <w:i/>
          <w:iCs/>
        </w:rPr>
        <w:t xml:space="preserve"> </w:t>
      </w:r>
      <w:r w:rsidR="00ED0F7A">
        <w:rPr>
          <w:rFonts w:ascii="Lucida Sans" w:hAnsi="Lucida Sans" w:cs="Lucida Sans Unicode"/>
          <w:i/>
          <w:iCs/>
        </w:rPr>
        <w:t xml:space="preserve"> </w:t>
      </w:r>
      <w:r w:rsidR="00ED0F7A" w:rsidRPr="00ED0F7A">
        <w:rPr>
          <w:rFonts w:ascii="Lucida Sans" w:hAnsi="Lucida Sans" w:cs="Lucida Sans Unicode"/>
          <w:iCs/>
        </w:rPr>
        <w:t>v</w:t>
      </w:r>
      <w:r w:rsidR="005C15F8" w:rsidRPr="00ED0F7A">
        <w:rPr>
          <w:rFonts w:ascii="Lucida Sans" w:hAnsi="Lucida Sans" w:cs="Lucida Sans Unicode"/>
          <w:iCs/>
        </w:rPr>
        <w:t>ol. 62 (1): pp 104-125</w:t>
      </w:r>
    </w:p>
    <w:p w14:paraId="5FAF48F9" w14:textId="77777777" w:rsidR="009A69FA" w:rsidRPr="004A2896" w:rsidRDefault="009A69FA" w:rsidP="00E7644C">
      <w:pPr>
        <w:pStyle w:val="PlainText"/>
        <w:numPr>
          <w:ilvl w:val="0"/>
          <w:numId w:val="16"/>
        </w:numPr>
        <w:tabs>
          <w:tab w:val="left" w:pos="180"/>
          <w:tab w:val="num" w:pos="840"/>
        </w:tabs>
        <w:spacing w:before="120"/>
        <w:ind w:left="360"/>
        <w:rPr>
          <w:rFonts w:ascii="Lucida Sans" w:eastAsia="MS Mincho" w:hAnsi="Lucida Sans" w:cs="Lucida Sans Unicode"/>
        </w:rPr>
      </w:pPr>
      <w:r w:rsidRPr="004A2896">
        <w:rPr>
          <w:rFonts w:ascii="Lucida Sans" w:eastAsia="MS Mincho" w:hAnsi="Lucida Sans" w:cs="Lucida Sans Unicode"/>
        </w:rPr>
        <w:t>"</w:t>
      </w:r>
      <w:r w:rsidRPr="004A2896">
        <w:rPr>
          <w:rFonts w:ascii="Lucida Sans" w:hAnsi="Lucida Sans" w:cs="Lucida Sans Unicode"/>
          <w:iCs/>
        </w:rPr>
        <w:t>Education, Credentials and Immigrant Earnings</w:t>
      </w:r>
      <w:r w:rsidRPr="004A2896">
        <w:rPr>
          <w:rFonts w:ascii="Lucida Sans" w:hAnsi="Lucida Sans" w:cs="Lucida Sans Unicode"/>
        </w:rPr>
        <w:t>"</w:t>
      </w:r>
      <w:r w:rsidRPr="004A2896">
        <w:rPr>
          <w:rFonts w:ascii="Lucida Sans" w:eastAsia="MS Mincho" w:hAnsi="Lucida Sans" w:cs="Lucida Sans Unicode"/>
        </w:rPr>
        <w:t xml:space="preserve"> </w:t>
      </w:r>
      <w:r w:rsidR="006D50C0">
        <w:rPr>
          <w:rFonts w:ascii="Lucida Sans" w:eastAsia="MS Mincho" w:hAnsi="Lucida Sans" w:cs="Lucida Sans Unicode"/>
        </w:rPr>
        <w:t>(</w:t>
      </w:r>
      <w:r w:rsidRPr="004A2896">
        <w:rPr>
          <w:rFonts w:ascii="Lucida Sans" w:eastAsia="MS Mincho" w:hAnsi="Lucida Sans" w:cs="Lucida Sans Unicode"/>
        </w:rPr>
        <w:t>with Craig Riddell</w:t>
      </w:r>
      <w:r w:rsidR="006D50C0">
        <w:rPr>
          <w:rFonts w:ascii="Lucida Sans" w:eastAsia="MS Mincho" w:hAnsi="Lucida Sans" w:cs="Lucida Sans Unicode"/>
        </w:rPr>
        <w:t>)</w:t>
      </w:r>
      <w:r w:rsidR="004D2968">
        <w:rPr>
          <w:rFonts w:ascii="Lucida Sans" w:eastAsia="MS Mincho" w:hAnsi="Lucida Sans" w:cs="Lucida Sans Unicode"/>
        </w:rPr>
        <w:t xml:space="preserve"> (2008)</w:t>
      </w:r>
      <w:r w:rsidRPr="004A2896">
        <w:rPr>
          <w:rFonts w:ascii="Lucida Sans" w:eastAsia="MS Mincho" w:hAnsi="Lucida Sans" w:cs="Lucida Sans Unicode"/>
        </w:rPr>
        <w:t xml:space="preserve"> </w:t>
      </w:r>
      <w:r w:rsidR="004D2968">
        <w:rPr>
          <w:rFonts w:ascii="Lucida Sans" w:eastAsia="MS Mincho" w:hAnsi="Lucida Sans" w:cs="Lucida Sans Unicode"/>
          <w:i/>
          <w:iCs/>
        </w:rPr>
        <w:t>Canadian Journal of Economics</w:t>
      </w:r>
      <w:r w:rsidR="00ED0F7A">
        <w:rPr>
          <w:rFonts w:ascii="Lucida Sans" w:eastAsia="MS Mincho" w:hAnsi="Lucida Sans" w:cs="Lucida Sans Unicode"/>
          <w:i/>
          <w:iCs/>
        </w:rPr>
        <w:t xml:space="preserve">, </w:t>
      </w:r>
      <w:r w:rsidR="00ED0F7A" w:rsidRPr="00ED0F7A">
        <w:rPr>
          <w:rFonts w:ascii="Lucida Sans" w:eastAsia="MS Mincho" w:hAnsi="Lucida Sans" w:cs="Lucida Sans Unicode"/>
          <w:iCs/>
        </w:rPr>
        <w:t xml:space="preserve">vol. </w:t>
      </w:r>
      <w:r w:rsidR="00570736" w:rsidRPr="00ED0F7A">
        <w:rPr>
          <w:rFonts w:ascii="Lucida Sans" w:eastAsia="MS Mincho" w:hAnsi="Lucida Sans" w:cs="Lucida Sans Unicode"/>
          <w:iCs/>
        </w:rPr>
        <w:t xml:space="preserve">41(1): </w:t>
      </w:r>
      <w:r w:rsidR="00283027" w:rsidRPr="00ED0F7A">
        <w:rPr>
          <w:rFonts w:ascii="Lucida Sans" w:eastAsia="MS Mincho" w:hAnsi="Lucida Sans" w:cs="Lucida Sans Unicode"/>
          <w:iCs/>
        </w:rPr>
        <w:t>pp 186-216</w:t>
      </w:r>
    </w:p>
    <w:p w14:paraId="628F5178" w14:textId="77777777" w:rsidR="003B6632" w:rsidRPr="004A2896" w:rsidRDefault="003B6632" w:rsidP="00E7644C">
      <w:pPr>
        <w:pStyle w:val="PlainText"/>
        <w:numPr>
          <w:ilvl w:val="0"/>
          <w:numId w:val="4"/>
        </w:numPr>
        <w:tabs>
          <w:tab w:val="clear" w:pos="360"/>
          <w:tab w:val="left" w:pos="180"/>
        </w:tabs>
        <w:spacing w:before="120"/>
        <w:rPr>
          <w:rFonts w:ascii="Lucida Sans" w:eastAsia="MS Mincho" w:hAnsi="Lucida Sans" w:cs="Times New Roman"/>
        </w:rPr>
      </w:pPr>
      <w:r w:rsidRPr="004A2896">
        <w:rPr>
          <w:rFonts w:ascii="Lucida Sans" w:eastAsia="MS Mincho" w:hAnsi="Lucida Sans" w:cs="Lucida Sans Unicode"/>
          <w:iCs/>
        </w:rPr>
        <w:t xml:space="preserve">“Housing, </w:t>
      </w:r>
      <w:proofErr w:type="spellStart"/>
      <w:r w:rsidRPr="004A2896">
        <w:rPr>
          <w:rFonts w:ascii="Lucida Sans" w:eastAsia="MS Mincho" w:hAnsi="Lucida Sans" w:cs="Lucida Sans Unicode"/>
          <w:iCs/>
        </w:rPr>
        <w:t>Neighbourhoods</w:t>
      </w:r>
      <w:proofErr w:type="spellEnd"/>
      <w:r w:rsidRPr="004A2896">
        <w:rPr>
          <w:rFonts w:ascii="Lucida Sans" w:eastAsia="MS Mincho" w:hAnsi="Lucida Sans" w:cs="Lucida Sans Unicode"/>
          <w:iCs/>
        </w:rPr>
        <w:t xml:space="preserve"> and Canadian Children’s Development Outcomes”,</w:t>
      </w:r>
      <w:r w:rsidRPr="004A2896">
        <w:rPr>
          <w:rFonts w:ascii="Lucida Sans" w:eastAsia="MS Mincho" w:hAnsi="Lucida Sans" w:cs="Lucida Sans Unicode"/>
          <w:i/>
          <w:iCs/>
        </w:rPr>
        <w:t xml:space="preserve"> </w:t>
      </w:r>
      <w:r w:rsidR="006D50C0">
        <w:rPr>
          <w:rFonts w:ascii="Lucida Sans" w:eastAsia="MS Mincho" w:hAnsi="Lucida Sans" w:cs="Lucida Sans Unicode"/>
          <w:i/>
          <w:iCs/>
        </w:rPr>
        <w:t>(</w:t>
      </w:r>
      <w:r w:rsidRPr="004A2896">
        <w:rPr>
          <w:rFonts w:ascii="Lucida Sans" w:eastAsia="MS Mincho" w:hAnsi="Lucida Sans" w:cs="Lucida Sans Unicode"/>
        </w:rPr>
        <w:t>with Lynda Gagne</w:t>
      </w:r>
      <w:r w:rsidR="006D50C0">
        <w:rPr>
          <w:rFonts w:ascii="Lucida Sans" w:eastAsia="MS Mincho" w:hAnsi="Lucida Sans" w:cs="Lucida Sans Unicode"/>
        </w:rPr>
        <w:t>)</w:t>
      </w:r>
      <w:r w:rsidRPr="004A2896">
        <w:rPr>
          <w:rFonts w:ascii="Lucida Sans" w:eastAsia="MS Mincho" w:hAnsi="Lucida Sans" w:cs="Lucida Sans Unicode"/>
        </w:rPr>
        <w:t xml:space="preserve"> </w:t>
      </w:r>
      <w:r w:rsidRPr="004A2896">
        <w:rPr>
          <w:rFonts w:ascii="Lucida Sans" w:eastAsia="MS Mincho" w:hAnsi="Lucida Sans" w:cs="Lucida Sans Unicode"/>
          <w:iCs/>
        </w:rPr>
        <w:t xml:space="preserve">(2006). </w:t>
      </w:r>
      <w:r w:rsidR="00ED0F7A">
        <w:rPr>
          <w:rFonts w:ascii="Lucida Sans" w:eastAsia="MS Mincho" w:hAnsi="Lucida Sans" w:cs="Lucida Sans Unicode"/>
          <w:i/>
          <w:iCs/>
        </w:rPr>
        <w:t xml:space="preserve">Canadian Public Policy, </w:t>
      </w:r>
      <w:r w:rsidR="00ED0F7A" w:rsidRPr="00ED0F7A">
        <w:rPr>
          <w:rFonts w:ascii="Lucida Sans" w:eastAsia="MS Mincho" w:hAnsi="Lucida Sans" w:cs="Lucida Sans Unicode"/>
          <w:iCs/>
        </w:rPr>
        <w:t xml:space="preserve">vol. </w:t>
      </w:r>
      <w:r w:rsidRPr="00ED0F7A">
        <w:rPr>
          <w:rFonts w:ascii="Lucida Sans" w:eastAsia="MS Mincho" w:hAnsi="Lucida Sans" w:cs="Lucida Sans Unicode"/>
          <w:iCs/>
        </w:rPr>
        <w:t xml:space="preserve">32(3): </w:t>
      </w:r>
      <w:r w:rsidR="00283027" w:rsidRPr="00ED0F7A">
        <w:rPr>
          <w:rFonts w:ascii="Lucida Sans" w:eastAsia="MS Mincho" w:hAnsi="Lucida Sans" w:cs="Lucida Sans Unicode"/>
          <w:iCs/>
        </w:rPr>
        <w:t>pp.275-300</w:t>
      </w:r>
    </w:p>
    <w:p w14:paraId="2F3560B5" w14:textId="77777777" w:rsidR="001B45BA" w:rsidRPr="004A2896" w:rsidRDefault="001B45BA" w:rsidP="00E7644C">
      <w:pPr>
        <w:pStyle w:val="PlainText"/>
        <w:numPr>
          <w:ilvl w:val="0"/>
          <w:numId w:val="4"/>
        </w:numPr>
        <w:tabs>
          <w:tab w:val="clear" w:pos="360"/>
          <w:tab w:val="left" w:pos="180"/>
        </w:tabs>
        <w:spacing w:before="120"/>
        <w:rPr>
          <w:rFonts w:ascii="Lucida Sans" w:eastAsia="MS Mincho" w:hAnsi="Lucida Sans" w:cs="Times New Roman"/>
          <w:sz w:val="24"/>
          <w:szCs w:val="24"/>
          <w:u w:val="single"/>
        </w:rPr>
      </w:pPr>
      <w:r w:rsidRPr="004A2896">
        <w:rPr>
          <w:rFonts w:ascii="Lucida Sans" w:eastAsia="MS Mincho" w:hAnsi="Lucida Sans" w:cs="Lucida Sans Unicode"/>
        </w:rPr>
        <w:t>"</w:t>
      </w:r>
      <w:r w:rsidR="009A69FA" w:rsidRPr="004A2896">
        <w:rPr>
          <w:rFonts w:ascii="Lucida Sans" w:eastAsia="MS Mincho" w:hAnsi="Lucida Sans" w:cs="Lucida Sans Unicode"/>
        </w:rPr>
        <w:t>T</w:t>
      </w:r>
      <w:r w:rsidRPr="004A2896">
        <w:rPr>
          <w:rFonts w:ascii="Lucida Sans" w:eastAsia="MS Mincho" w:hAnsi="Lucida Sans" w:cs="Lucida Sans Unicode"/>
          <w:iCs/>
        </w:rPr>
        <w:t>he Effect of Literacy on Immigrant Earnings</w:t>
      </w:r>
      <w:r w:rsidRPr="004A2896">
        <w:rPr>
          <w:rFonts w:ascii="Lucida Sans" w:eastAsia="MS Mincho" w:hAnsi="Lucida Sans" w:cs="Lucida Sans Unicode"/>
        </w:rPr>
        <w:t xml:space="preserve">", </w:t>
      </w:r>
      <w:r w:rsidR="006D50C0">
        <w:rPr>
          <w:rFonts w:ascii="Lucida Sans" w:eastAsia="MS Mincho" w:hAnsi="Lucida Sans" w:cs="Lucida Sans Unicode"/>
        </w:rPr>
        <w:t>(</w:t>
      </w:r>
      <w:r w:rsidRPr="004A2896">
        <w:rPr>
          <w:rFonts w:ascii="Lucida Sans" w:eastAsia="MS Mincho" w:hAnsi="Lucida Sans" w:cs="Lucida Sans Unicode"/>
        </w:rPr>
        <w:t>with David Green and Craig Riddell</w:t>
      </w:r>
      <w:r w:rsidR="006D50C0">
        <w:rPr>
          <w:rFonts w:ascii="Lucida Sans" w:eastAsia="MS Mincho" w:hAnsi="Lucida Sans" w:cs="Lucida Sans Unicode"/>
        </w:rPr>
        <w:t xml:space="preserve">) </w:t>
      </w:r>
      <w:r w:rsidR="004D2968">
        <w:rPr>
          <w:rFonts w:ascii="Lucida Sans" w:eastAsia="MS Mincho" w:hAnsi="Lucida Sans" w:cs="Lucida Sans Unicode"/>
        </w:rPr>
        <w:t>(2006)</w:t>
      </w:r>
      <w:r w:rsidR="00392725" w:rsidRPr="004A2896">
        <w:rPr>
          <w:rFonts w:ascii="Lucida Sans" w:eastAsia="MS Mincho" w:hAnsi="Lucida Sans" w:cs="Lucida Sans Unicode"/>
          <w:i/>
        </w:rPr>
        <w:t xml:space="preserve">. </w:t>
      </w:r>
      <w:r w:rsidRPr="004A2896">
        <w:rPr>
          <w:rFonts w:ascii="Lucida Sans" w:eastAsia="MS Mincho" w:hAnsi="Lucida Sans" w:cs="Lucida Sans Unicode"/>
          <w:i/>
        </w:rPr>
        <w:t xml:space="preserve">The </w:t>
      </w:r>
      <w:r w:rsidRPr="004A2896">
        <w:rPr>
          <w:rFonts w:ascii="Lucida Sans" w:hAnsi="Lucida Sans" w:cs="Lucida Sans Unicode"/>
          <w:i/>
          <w:iCs/>
        </w:rPr>
        <w:t>Journal of Human Resources</w:t>
      </w:r>
      <w:r w:rsidR="00FA1F0C" w:rsidRPr="004A2896">
        <w:rPr>
          <w:rFonts w:ascii="Lucida Sans" w:hAnsi="Lucida Sans" w:cs="Lucida Sans Unicode"/>
          <w:i/>
          <w:iCs/>
        </w:rPr>
        <w:t xml:space="preserve">, </w:t>
      </w:r>
      <w:r w:rsidR="00392725" w:rsidRPr="00ED0F7A">
        <w:rPr>
          <w:rFonts w:ascii="Lucida Sans" w:hAnsi="Lucida Sans" w:cs="Lucida Sans Unicode"/>
          <w:iCs/>
        </w:rPr>
        <w:t>vol.41</w:t>
      </w:r>
      <w:r w:rsidR="00ED0F7A" w:rsidRPr="00ED0F7A">
        <w:rPr>
          <w:rFonts w:ascii="Lucida Sans" w:hAnsi="Lucida Sans" w:cs="Lucida Sans Unicode"/>
          <w:iCs/>
        </w:rPr>
        <w:t>(</w:t>
      </w:r>
      <w:r w:rsidR="00392725" w:rsidRPr="00ED0F7A">
        <w:rPr>
          <w:rFonts w:ascii="Lucida Sans" w:hAnsi="Lucida Sans" w:cs="Lucida Sans Unicode"/>
          <w:iCs/>
        </w:rPr>
        <w:t>2</w:t>
      </w:r>
      <w:r w:rsidR="00ED0F7A" w:rsidRPr="00ED0F7A">
        <w:rPr>
          <w:rFonts w:ascii="Lucida Sans" w:hAnsi="Lucida Sans" w:cs="Lucida Sans Unicode"/>
          <w:iCs/>
        </w:rPr>
        <w:t>),</w:t>
      </w:r>
      <w:r w:rsidRPr="00ED0F7A">
        <w:rPr>
          <w:rFonts w:ascii="Lucida Sans" w:hAnsi="Lucida Sans" w:cs="Lucida Sans Unicode"/>
          <w:iCs/>
        </w:rPr>
        <w:t xml:space="preserve"> </w:t>
      </w:r>
      <w:r w:rsidR="00F0096F" w:rsidRPr="00ED0F7A">
        <w:rPr>
          <w:rFonts w:ascii="Lucida Sans" w:hAnsi="Lucida Sans" w:cs="Lucida Sans Unicode"/>
          <w:iCs/>
        </w:rPr>
        <w:t>pp.380-410</w:t>
      </w:r>
      <w:r w:rsidR="00F0096F" w:rsidRPr="004A2896">
        <w:rPr>
          <w:rFonts w:ascii="Lucida Sans" w:hAnsi="Lucida Sans" w:cs="Lucida Sans Unicode"/>
          <w:i/>
          <w:iCs/>
        </w:rPr>
        <w:t>.</w:t>
      </w:r>
    </w:p>
    <w:p w14:paraId="2DCBB9C0" w14:textId="77777777" w:rsidR="00BD63E6" w:rsidRPr="004A2896" w:rsidRDefault="00BD63E6" w:rsidP="00E7644C">
      <w:pPr>
        <w:pStyle w:val="PlainText"/>
        <w:numPr>
          <w:ilvl w:val="0"/>
          <w:numId w:val="4"/>
        </w:numPr>
        <w:tabs>
          <w:tab w:val="clear" w:pos="360"/>
          <w:tab w:val="left" w:pos="180"/>
        </w:tabs>
        <w:spacing w:before="120"/>
        <w:rPr>
          <w:rFonts w:ascii="Lucida Sans" w:eastAsia="MS Mincho" w:hAnsi="Lucida Sans" w:cs="Lucida Sans Unicode"/>
          <w:b/>
          <w:bCs/>
        </w:rPr>
      </w:pPr>
      <w:r w:rsidRPr="004A2896">
        <w:rPr>
          <w:rFonts w:ascii="Lucida Sans" w:eastAsia="MS Mincho" w:hAnsi="Lucida Sans" w:cs="Lucida Sans Unicode"/>
        </w:rPr>
        <w:t>"</w:t>
      </w:r>
      <w:r w:rsidRPr="004A2896">
        <w:rPr>
          <w:rFonts w:ascii="Lucida Sans" w:eastAsia="MS Mincho" w:hAnsi="Lucida Sans" w:cs="Lucida Sans Unicode"/>
          <w:iCs/>
        </w:rPr>
        <w:t>Signaling, Inequality and the Social Structure</w:t>
      </w:r>
      <w:r w:rsidRPr="004A2896">
        <w:rPr>
          <w:rFonts w:ascii="Lucida Sans" w:eastAsia="MS Mincho" w:hAnsi="Lucida Sans" w:cs="Lucida Sans Unicode"/>
        </w:rPr>
        <w:t>"</w:t>
      </w:r>
      <w:r w:rsidR="004D2968">
        <w:rPr>
          <w:rFonts w:ascii="Lucida Sans" w:eastAsia="MS Mincho" w:hAnsi="Lucida Sans" w:cs="Lucida Sans Unicode"/>
        </w:rPr>
        <w:t xml:space="preserve"> (2005)</w:t>
      </w:r>
      <w:r w:rsidRPr="004A2896">
        <w:rPr>
          <w:rFonts w:ascii="Lucida Sans" w:eastAsia="MS Mincho" w:hAnsi="Lucida Sans" w:cs="Lucida Sans Unicode"/>
        </w:rPr>
        <w:t xml:space="preserve">, </w:t>
      </w:r>
      <w:r w:rsidRPr="004A2896">
        <w:rPr>
          <w:rFonts w:ascii="Lucida Sans" w:eastAsia="MS Mincho" w:hAnsi="Lucida Sans" w:cs="Lucida Sans Unicode"/>
          <w:i/>
          <w:iCs/>
        </w:rPr>
        <w:t>Economica</w:t>
      </w:r>
      <w:r w:rsidR="006736C6" w:rsidRPr="004A2896">
        <w:rPr>
          <w:rFonts w:ascii="Lucida Sans" w:eastAsia="MS Mincho" w:hAnsi="Lucida Sans" w:cs="Lucida Sans Unicode"/>
          <w:i/>
          <w:iCs/>
        </w:rPr>
        <w:t>,</w:t>
      </w:r>
      <w:r w:rsidRPr="004A2896">
        <w:rPr>
          <w:rFonts w:ascii="Lucida Sans" w:eastAsia="MS Mincho" w:hAnsi="Lucida Sans" w:cs="Lucida Sans Unicode"/>
          <w:i/>
          <w:iCs/>
        </w:rPr>
        <w:t xml:space="preserve"> </w:t>
      </w:r>
      <w:r w:rsidR="00ED0F7A">
        <w:rPr>
          <w:rFonts w:ascii="Lucida Sans" w:eastAsia="MS Mincho" w:hAnsi="Lucida Sans" w:cs="Lucida Sans Unicode"/>
          <w:i/>
          <w:iCs/>
        </w:rPr>
        <w:t>v</w:t>
      </w:r>
      <w:r w:rsidRPr="004A2896">
        <w:rPr>
          <w:rFonts w:ascii="Lucida Sans" w:hAnsi="Lucida Sans" w:cs="Lucida Sans Unicode"/>
        </w:rPr>
        <w:t>ol</w:t>
      </w:r>
      <w:r w:rsidR="00ED0F7A">
        <w:rPr>
          <w:rFonts w:ascii="Lucida Sans" w:hAnsi="Lucida Sans" w:cs="Lucida Sans Unicode"/>
        </w:rPr>
        <w:t>.</w:t>
      </w:r>
      <w:r w:rsidRPr="004A2896">
        <w:rPr>
          <w:rFonts w:ascii="Lucida Sans" w:hAnsi="Lucida Sans" w:cs="Lucida Sans Unicode"/>
        </w:rPr>
        <w:t xml:space="preserve"> 72</w:t>
      </w:r>
      <w:r w:rsidR="00ED0F7A">
        <w:rPr>
          <w:rFonts w:ascii="Lucida Sans" w:hAnsi="Lucida Sans" w:cs="Lucida Sans Unicode"/>
        </w:rPr>
        <w:t>(</w:t>
      </w:r>
      <w:r w:rsidRPr="004A2896">
        <w:rPr>
          <w:rFonts w:ascii="Lucida Sans" w:hAnsi="Lucida Sans" w:cs="Lucida Sans Unicode"/>
        </w:rPr>
        <w:t>287</w:t>
      </w:r>
      <w:r w:rsidR="00ED0F7A">
        <w:rPr>
          <w:rFonts w:ascii="Lucida Sans" w:hAnsi="Lucida Sans" w:cs="Lucida Sans Unicode"/>
        </w:rPr>
        <w:t>)</w:t>
      </w:r>
      <w:r w:rsidRPr="004A2896">
        <w:rPr>
          <w:rFonts w:ascii="Lucida Sans" w:hAnsi="Lucida Sans" w:cs="Lucida Sans Unicode"/>
        </w:rPr>
        <w:t xml:space="preserve">, Page 515-529, </w:t>
      </w:r>
    </w:p>
    <w:p w14:paraId="7BA1C4DA" w14:textId="77777777" w:rsidR="006736C6" w:rsidRPr="004A2896" w:rsidRDefault="00441C9A" w:rsidP="00E7644C">
      <w:pPr>
        <w:pStyle w:val="PlainText"/>
        <w:numPr>
          <w:ilvl w:val="0"/>
          <w:numId w:val="4"/>
        </w:numPr>
        <w:tabs>
          <w:tab w:val="clear" w:pos="360"/>
          <w:tab w:val="left" w:pos="180"/>
        </w:tabs>
        <w:spacing w:before="120"/>
        <w:rPr>
          <w:rFonts w:ascii="Lucida Sans" w:eastAsia="MS Mincho" w:hAnsi="Lucida Sans" w:cs="Lucida Sans Unicode"/>
          <w:sz w:val="22"/>
        </w:rPr>
      </w:pPr>
      <w:r w:rsidRPr="004A2896">
        <w:rPr>
          <w:rFonts w:ascii="Lucida Sans" w:eastAsia="MS Mincho" w:hAnsi="Lucida Sans" w:cs="Lucida Sans Unicode"/>
        </w:rPr>
        <w:t>"</w:t>
      </w:r>
      <w:r w:rsidRPr="004A2896">
        <w:rPr>
          <w:rFonts w:ascii="Lucida Sans" w:eastAsia="MS Mincho" w:hAnsi="Lucida Sans" w:cs="Lucida Sans Unicode"/>
          <w:iCs/>
        </w:rPr>
        <w:t>The Role of Credentials in the Canadian Labor Market</w:t>
      </w:r>
      <w:r w:rsidRPr="004A2896">
        <w:rPr>
          <w:rFonts w:ascii="Lucida Sans" w:eastAsia="MS Mincho" w:hAnsi="Lucida Sans" w:cs="Lucida Sans Unicode"/>
        </w:rPr>
        <w:t xml:space="preserve">", </w:t>
      </w:r>
      <w:r w:rsidR="006D50C0">
        <w:rPr>
          <w:rFonts w:ascii="Lucida Sans" w:eastAsia="MS Mincho" w:hAnsi="Lucida Sans" w:cs="Lucida Sans Unicode"/>
        </w:rPr>
        <w:t>(</w:t>
      </w:r>
      <w:r w:rsidRPr="004A2896">
        <w:rPr>
          <w:rFonts w:ascii="Lucida Sans" w:eastAsia="MS Mincho" w:hAnsi="Lucida Sans" w:cs="Lucida Sans Unicode"/>
        </w:rPr>
        <w:t>with Craig Riddell</w:t>
      </w:r>
      <w:r w:rsidR="006D50C0">
        <w:rPr>
          <w:rFonts w:ascii="Lucida Sans" w:eastAsia="MS Mincho" w:hAnsi="Lucida Sans" w:cs="Lucida Sans Unicode"/>
        </w:rPr>
        <w:t>)</w:t>
      </w:r>
      <w:r w:rsidR="004D2968">
        <w:rPr>
          <w:rFonts w:ascii="Lucida Sans" w:eastAsia="MS Mincho" w:hAnsi="Lucida Sans" w:cs="Lucida Sans Unicode"/>
        </w:rPr>
        <w:t xml:space="preserve"> (2002)</w:t>
      </w:r>
      <w:r w:rsidRPr="004A2896">
        <w:rPr>
          <w:rFonts w:ascii="Lucida Sans" w:eastAsia="MS Mincho" w:hAnsi="Lucida Sans" w:cs="Lucida Sans Unicode"/>
        </w:rPr>
        <w:t xml:space="preserve">. </w:t>
      </w:r>
      <w:r w:rsidRPr="004A2896">
        <w:rPr>
          <w:rFonts w:ascii="Lucida Sans" w:eastAsia="MS Mincho" w:hAnsi="Lucida Sans" w:cs="Lucida Sans Unicode"/>
          <w:i/>
          <w:iCs/>
        </w:rPr>
        <w:t>Canadian Journal of Economics</w:t>
      </w:r>
      <w:r w:rsidRPr="004A2896">
        <w:rPr>
          <w:rFonts w:ascii="Lucida Sans" w:hAnsi="Lucida Sans" w:cs="Lucida Sans Unicode"/>
          <w:color w:val="000000"/>
        </w:rPr>
        <w:t>; 35(4): 879-905</w:t>
      </w:r>
    </w:p>
    <w:p w14:paraId="0809D1B1" w14:textId="77777777" w:rsidR="0038772C" w:rsidRDefault="0038772C" w:rsidP="00E7644C">
      <w:pPr>
        <w:numPr>
          <w:ilvl w:val="1"/>
          <w:numId w:val="26"/>
        </w:numPr>
        <w:tabs>
          <w:tab w:val="clear" w:pos="720"/>
          <w:tab w:val="left" w:pos="180"/>
        </w:tabs>
        <w:spacing w:before="120"/>
        <w:ind w:left="360"/>
        <w:outlineLvl w:val="0"/>
        <w:rPr>
          <w:rFonts w:ascii="Lucida Sans" w:hAnsi="Lucida Sans" w:cs="Lucida Sans Unicode"/>
        </w:rPr>
      </w:pPr>
      <w:r w:rsidRPr="004A2896">
        <w:rPr>
          <w:rFonts w:ascii="Lucida Sans" w:hAnsi="Lucida Sans" w:cs="Lucida Sans Unicode"/>
        </w:rPr>
        <w:t>"</w:t>
      </w:r>
      <w:r w:rsidRPr="00FE225B">
        <w:rPr>
          <w:rFonts w:ascii="Lucida Sans" w:hAnsi="Lucida Sans" w:cs="Lucida Sans Unicode"/>
          <w:i/>
          <w:iCs/>
        </w:rPr>
        <w:t>Sheepskin Effects and the Returns to Education</w:t>
      </w:r>
      <w:r w:rsidRPr="004A2896">
        <w:rPr>
          <w:rFonts w:ascii="Lucida Sans" w:hAnsi="Lucida Sans" w:cs="Lucida Sans Unicode"/>
        </w:rPr>
        <w:t xml:space="preserve">" </w:t>
      </w:r>
      <w:r w:rsidR="006D50C0">
        <w:rPr>
          <w:rFonts w:ascii="Lucida Sans" w:hAnsi="Lucida Sans" w:cs="Lucida Sans Unicode"/>
        </w:rPr>
        <w:t>(</w:t>
      </w:r>
      <w:r w:rsidRPr="004A2896">
        <w:rPr>
          <w:rFonts w:ascii="Lucida Sans" w:hAnsi="Lucida Sans" w:cs="Lucida Sans Unicode"/>
        </w:rPr>
        <w:t>with Craig Riddell</w:t>
      </w:r>
      <w:r w:rsidR="006D50C0">
        <w:rPr>
          <w:rFonts w:ascii="Lucida Sans" w:hAnsi="Lucida Sans" w:cs="Lucida Sans Unicode"/>
        </w:rPr>
        <w:t>)</w:t>
      </w:r>
      <w:r w:rsidR="004D2968">
        <w:rPr>
          <w:rFonts w:ascii="Lucida Sans" w:hAnsi="Lucida Sans" w:cs="Lucida Sans Unicode"/>
        </w:rPr>
        <w:t xml:space="preserve"> (2002)</w:t>
      </w:r>
      <w:r w:rsidRPr="004A2896">
        <w:rPr>
          <w:rFonts w:ascii="Lucida Sans" w:hAnsi="Lucida Sans" w:cs="Lucida Sans Unicode"/>
        </w:rPr>
        <w:t xml:space="preserve">. </w:t>
      </w:r>
      <w:r w:rsidRPr="004A2896">
        <w:rPr>
          <w:rFonts w:ascii="Lucida Sans" w:hAnsi="Lucida Sans" w:cs="Lucida Sans Unicode"/>
          <w:u w:val="single"/>
        </w:rPr>
        <w:t>Towards Evidence-Based Policy for Canadian Education</w:t>
      </w:r>
      <w:r w:rsidRPr="004A2896">
        <w:rPr>
          <w:rFonts w:ascii="Lucida Sans" w:hAnsi="Lucida Sans" w:cs="Lucida Sans Unicode"/>
        </w:rPr>
        <w:t xml:space="preserve">, edited by Patrice de </w:t>
      </w:r>
      <w:proofErr w:type="spellStart"/>
      <w:r w:rsidRPr="004A2896">
        <w:rPr>
          <w:rFonts w:ascii="Lucida Sans" w:hAnsi="Lucida Sans" w:cs="Lucida Sans Unicode"/>
        </w:rPr>
        <w:t>Broucker</w:t>
      </w:r>
      <w:proofErr w:type="spellEnd"/>
      <w:r w:rsidRPr="004A2896">
        <w:rPr>
          <w:rFonts w:ascii="Lucida Sans" w:hAnsi="Lucida Sans" w:cs="Lucida Sans Unicode"/>
        </w:rPr>
        <w:t xml:space="preserve"> and Arthur Sweetman, John </w:t>
      </w:r>
      <w:proofErr w:type="spellStart"/>
      <w:r w:rsidRPr="004A2896">
        <w:rPr>
          <w:rFonts w:ascii="Lucida Sans" w:hAnsi="Lucida Sans" w:cs="Lucida Sans Unicode"/>
        </w:rPr>
        <w:t>Deutchs</w:t>
      </w:r>
      <w:proofErr w:type="spellEnd"/>
      <w:r w:rsidRPr="004A2896">
        <w:rPr>
          <w:rFonts w:ascii="Lucida Sans" w:hAnsi="Lucida Sans" w:cs="Lucida Sans Unicode"/>
        </w:rPr>
        <w:t xml:space="preserve"> Institute of Economic Policy, Queen's University. McGill-Queen's Press 2002</w:t>
      </w:r>
      <w:r w:rsidR="00225004">
        <w:rPr>
          <w:rFonts w:ascii="Lucida Sans" w:hAnsi="Lucida Sans" w:cs="Lucida Sans Unicode"/>
        </w:rPr>
        <w:t xml:space="preserve">, pp. </w:t>
      </w:r>
      <w:r w:rsidR="00225004" w:rsidRPr="00225004">
        <w:rPr>
          <w:rFonts w:ascii="Lucida Sans" w:hAnsi="Lucida Sans" w:cs="Lucida Sans Unicode"/>
        </w:rPr>
        <w:t>423-445</w:t>
      </w:r>
    </w:p>
    <w:p w14:paraId="7BBE1564" w14:textId="77777777" w:rsidR="0038772C" w:rsidRPr="004A2896" w:rsidRDefault="0038772C" w:rsidP="00A029B4">
      <w:pPr>
        <w:pStyle w:val="PlainText"/>
        <w:tabs>
          <w:tab w:val="left" w:pos="180"/>
        </w:tabs>
        <w:ind w:left="180" w:hanging="180"/>
        <w:rPr>
          <w:rFonts w:ascii="Lucida Sans" w:eastAsia="MS Mincho" w:hAnsi="Lucida Sans" w:cs="Lucida Sans Unicode"/>
          <w:sz w:val="22"/>
        </w:rPr>
      </w:pPr>
    </w:p>
    <w:p w14:paraId="04E336EF" w14:textId="7C2D6957" w:rsidR="0030666C" w:rsidRPr="00F953CA" w:rsidRDefault="004A49FA" w:rsidP="00C17796">
      <w:pPr>
        <w:tabs>
          <w:tab w:val="left" w:pos="180"/>
        </w:tabs>
        <w:ind w:left="180" w:hanging="180"/>
        <w:outlineLvl w:val="0"/>
        <w:rPr>
          <w:b/>
          <w:bCs/>
        </w:rPr>
      </w:pPr>
      <w:r w:rsidRPr="00F953CA">
        <w:rPr>
          <w:b/>
          <w:bCs/>
        </w:rPr>
        <w:t>WORKING P</w:t>
      </w:r>
      <w:r w:rsidR="00283027" w:rsidRPr="00F953CA">
        <w:rPr>
          <w:b/>
          <w:bCs/>
        </w:rPr>
        <w:t xml:space="preserve">APERS </w:t>
      </w:r>
      <w:r w:rsidR="004A2896" w:rsidRPr="00F953CA">
        <w:rPr>
          <w:b/>
          <w:bCs/>
        </w:rPr>
        <w:t>(under review</w:t>
      </w:r>
      <w:r w:rsidR="00E16119" w:rsidRPr="00F953CA">
        <w:rPr>
          <w:b/>
          <w:bCs/>
        </w:rPr>
        <w:t xml:space="preserve"> in Journals</w:t>
      </w:r>
      <w:r w:rsidR="004A2896" w:rsidRPr="00F953CA">
        <w:rPr>
          <w:b/>
          <w:bCs/>
        </w:rPr>
        <w:t>)</w:t>
      </w:r>
      <w:r w:rsidR="0030666C" w:rsidRPr="00F953CA">
        <w:rPr>
          <w:bCs/>
          <w:i/>
          <w:iCs/>
        </w:rPr>
        <w:t xml:space="preserve"> </w:t>
      </w:r>
    </w:p>
    <w:p w14:paraId="6ECFBABC" w14:textId="2941F4E6" w:rsidR="0073123B" w:rsidRPr="00713C3C" w:rsidRDefault="0073123B" w:rsidP="006E6932">
      <w:pPr>
        <w:numPr>
          <w:ilvl w:val="0"/>
          <w:numId w:val="38"/>
        </w:numPr>
        <w:tabs>
          <w:tab w:val="left" w:pos="270"/>
        </w:tabs>
        <w:spacing w:line="264" w:lineRule="auto"/>
        <w:outlineLvl w:val="0"/>
        <w:rPr>
          <w:rStyle w:val="Hyperlink"/>
          <w:rFonts w:ascii="Lucida Sans" w:hAnsi="Lucida Sans"/>
          <w:bCs/>
          <w:color w:val="auto"/>
          <w:sz w:val="22"/>
          <w:szCs w:val="22"/>
          <w:u w:val="none"/>
        </w:rPr>
      </w:pPr>
      <w:r>
        <w:rPr>
          <w:rFonts w:ascii="Lucida Sans" w:hAnsi="Lucida Sans"/>
        </w:rPr>
        <w:t>“</w:t>
      </w:r>
      <w:r w:rsidRPr="00D774A9">
        <w:rPr>
          <w:rFonts w:ascii="Lucida Sans" w:hAnsi="Lucida Sans"/>
        </w:rPr>
        <w:t>Differences in time allocation across activities and inputs on child raising: Evidence from Canada</w:t>
      </w:r>
      <w:r>
        <w:rPr>
          <w:rFonts w:ascii="Lucida Sans" w:hAnsi="Lucida Sans"/>
        </w:rPr>
        <w:t>” (with Allison Mascella)</w:t>
      </w:r>
      <w:r w:rsidR="00276439">
        <w:rPr>
          <w:rFonts w:ascii="Lucida Sans" w:hAnsi="Lucida Sans"/>
        </w:rPr>
        <w:t xml:space="preserve">. CLEF working paper #48 </w:t>
      </w:r>
      <w:hyperlink r:id="rId23" w:history="1">
        <w:r w:rsidR="00276439" w:rsidRPr="00276439">
          <w:rPr>
            <w:rStyle w:val="Hyperlink"/>
            <w:rFonts w:asciiTheme="minorHAnsi" w:hAnsiTheme="minorHAnsi" w:cstheme="minorBidi"/>
            <w:i/>
            <w:iCs/>
            <w:sz w:val="22"/>
            <w:szCs w:val="22"/>
          </w:rPr>
          <w:t>https://clef.uwaterloo.ca/wp-content/uploads/2022/11/Immigrant-time-use-WP.pdf</w:t>
        </w:r>
      </w:hyperlink>
    </w:p>
    <w:p w14:paraId="6755AE56" w14:textId="50601A3E" w:rsidR="002E7C79" w:rsidRPr="006C4AC9" w:rsidRDefault="00DF2010" w:rsidP="00D94C77">
      <w:pPr>
        <w:numPr>
          <w:ilvl w:val="0"/>
          <w:numId w:val="38"/>
        </w:numPr>
        <w:tabs>
          <w:tab w:val="left" w:pos="284"/>
        </w:tabs>
        <w:spacing w:before="120" w:after="240"/>
        <w:ind w:left="284" w:hanging="284"/>
        <w:outlineLvl w:val="0"/>
        <w:rPr>
          <w:rFonts w:asciiTheme="minorHAnsi" w:hAnsiTheme="minorHAnsi" w:cstheme="minorHAnsi"/>
          <w:i/>
          <w:iCs/>
          <w:szCs w:val="16"/>
        </w:rPr>
      </w:pPr>
      <w:r w:rsidRPr="006C4AC9">
        <w:rPr>
          <w:rFonts w:ascii="Lucida Sans" w:hAnsi="Lucida Sans"/>
          <w:bCs/>
        </w:rPr>
        <w:t xml:space="preserve">“Conspicuous consumption and visible inequality” (With Francisco Gonzalez and Iuliia </w:t>
      </w:r>
      <w:proofErr w:type="spellStart"/>
      <w:r w:rsidRPr="006C4AC9">
        <w:rPr>
          <w:rFonts w:ascii="Lucida Sans" w:hAnsi="Lucida Sans"/>
          <w:bCs/>
        </w:rPr>
        <w:t>Nestorova</w:t>
      </w:r>
      <w:proofErr w:type="spellEnd"/>
      <w:r w:rsidRPr="006C4AC9">
        <w:rPr>
          <w:rFonts w:ascii="Lucida Sans" w:hAnsi="Lucida Sans"/>
          <w:bCs/>
        </w:rPr>
        <w:t>)</w:t>
      </w:r>
      <w:r w:rsidR="00011FF8" w:rsidRPr="006C4AC9">
        <w:rPr>
          <w:rFonts w:ascii="Lucida Sans" w:hAnsi="Lucida Sans"/>
          <w:bCs/>
        </w:rPr>
        <w:t xml:space="preserve">. CLEF </w:t>
      </w:r>
      <w:hyperlink r:id="rId24" w:history="1">
        <w:r w:rsidR="00416EBF" w:rsidRPr="006C4AC9">
          <w:rPr>
            <w:rStyle w:val="Hyperlink"/>
            <w:rFonts w:ascii="Lucida Sans" w:hAnsi="Lucida Sans"/>
            <w:bCs/>
          </w:rPr>
          <w:t>WP #81</w:t>
        </w:r>
      </w:hyperlink>
      <w:r w:rsidR="00056158">
        <w:rPr>
          <w:rFonts w:ascii="Lucida Sans" w:hAnsi="Lucida Sans"/>
          <w:bCs/>
        </w:rPr>
        <w:t xml:space="preserve">, </w:t>
      </w:r>
      <w:hyperlink r:id="rId25" w:history="1">
        <w:r w:rsidR="00056158" w:rsidRPr="006D529F">
          <w:rPr>
            <w:rStyle w:val="Hyperlink"/>
            <w:rFonts w:ascii="Lucida Sans" w:hAnsi="Lucida Sans"/>
            <w:bCs/>
          </w:rPr>
          <w:t xml:space="preserve">IZA </w:t>
        </w:r>
        <w:r w:rsidR="00FC3332" w:rsidRPr="006D529F">
          <w:rPr>
            <w:rStyle w:val="Hyperlink"/>
            <w:rFonts w:ascii="Lucida Sans" w:hAnsi="Lucida Sans"/>
            <w:bCs/>
          </w:rPr>
          <w:t>DP #17604</w:t>
        </w:r>
      </w:hyperlink>
    </w:p>
    <w:p w14:paraId="27814EF1" w14:textId="505FE348" w:rsidR="004A2896" w:rsidRPr="00EB126D" w:rsidRDefault="00B6660A" w:rsidP="00EB126D">
      <w:pPr>
        <w:tabs>
          <w:tab w:val="left" w:pos="180"/>
        </w:tabs>
        <w:ind w:left="180" w:hanging="180"/>
        <w:outlineLvl w:val="0"/>
        <w:rPr>
          <w:b/>
          <w:bCs/>
        </w:rPr>
      </w:pPr>
      <w:r w:rsidRPr="00F953CA">
        <w:rPr>
          <w:b/>
          <w:bCs/>
        </w:rPr>
        <w:t>WORK IN PROGRESS</w:t>
      </w:r>
    </w:p>
    <w:p w14:paraId="754A352B" w14:textId="77777777" w:rsidR="00EB126D" w:rsidRPr="000C09E1" w:rsidRDefault="00EB126D" w:rsidP="00A029B4">
      <w:pPr>
        <w:pStyle w:val="PlainText"/>
        <w:tabs>
          <w:tab w:val="left" w:pos="180"/>
        </w:tabs>
        <w:ind w:left="180" w:hanging="180"/>
        <w:rPr>
          <w:rFonts w:ascii="Lucida Sans" w:hAnsi="Lucida Sans" w:cs="Lucida Sans Unicode"/>
          <w:i/>
          <w:iCs/>
        </w:rPr>
      </w:pPr>
    </w:p>
    <w:p w14:paraId="26BE3737" w14:textId="77777777" w:rsidR="00723397" w:rsidRPr="004A2896" w:rsidRDefault="00723397" w:rsidP="003D77C9">
      <w:pPr>
        <w:pStyle w:val="PlainText"/>
        <w:tabs>
          <w:tab w:val="left" w:pos="720"/>
        </w:tabs>
        <w:ind w:left="360" w:hanging="360"/>
        <w:rPr>
          <w:rFonts w:ascii="Lucida Sans" w:eastAsia="MS Mincho" w:hAnsi="Lucida Sans" w:cs="Times New Roman"/>
          <w:b/>
          <w:bCs/>
        </w:rPr>
      </w:pPr>
      <w:r>
        <w:rPr>
          <w:rFonts w:ascii="Lucida Sans" w:eastAsia="MS Mincho" w:hAnsi="Lucida Sans" w:cs="Times New Roman"/>
          <w:b/>
          <w:bCs/>
        </w:rPr>
        <w:t>Other non-refereed contribution</w:t>
      </w:r>
      <w:r w:rsidR="005775FC">
        <w:rPr>
          <w:rFonts w:ascii="Lucida Sans" w:eastAsia="MS Mincho" w:hAnsi="Lucida Sans" w:cs="Times New Roman"/>
          <w:b/>
          <w:bCs/>
        </w:rPr>
        <w:t xml:space="preserve"> </w:t>
      </w:r>
    </w:p>
    <w:p w14:paraId="5C32BE14" w14:textId="77777777" w:rsidR="001641A4" w:rsidRPr="001641A4" w:rsidRDefault="001641A4" w:rsidP="001641A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Lucida Sans" w:hAnsi="Lucida Sans"/>
          <w:i/>
          <w:iCs/>
          <w:sz w:val="20"/>
          <w:szCs w:val="20"/>
        </w:rPr>
      </w:pPr>
      <w:r w:rsidRPr="001641A4">
        <w:rPr>
          <w:rStyle w:val="normaltextrun"/>
          <w:rFonts w:ascii="Lucida Sans" w:hAnsi="Lucida Sans"/>
          <w:i/>
          <w:iCs/>
          <w:sz w:val="20"/>
          <w:szCs w:val="20"/>
        </w:rPr>
        <w:t>Technical reports:</w:t>
      </w:r>
    </w:p>
    <w:p w14:paraId="1A9EB94A" w14:textId="0CAF091A" w:rsidR="0061574A" w:rsidRPr="0061574A" w:rsidRDefault="0061574A" w:rsidP="00AC22B7">
      <w:pPr>
        <w:numPr>
          <w:ilvl w:val="0"/>
          <w:numId w:val="36"/>
        </w:num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before="120"/>
        <w:ind w:left="714" w:hanging="357"/>
        <w:rPr>
          <w:rFonts w:ascii="Lucida Sans" w:hAnsi="Lucida Sans"/>
          <w:sz w:val="18"/>
          <w:szCs w:val="18"/>
        </w:rPr>
      </w:pPr>
      <w:bookmarkStart w:id="3" w:name="_Hlk98861544"/>
      <w:r>
        <w:rPr>
          <w:rFonts w:ascii="Lucida Sans" w:hAnsi="Lucida Sans"/>
        </w:rPr>
        <w:t>“</w:t>
      </w:r>
      <w:hyperlink r:id="rId26" w:history="1">
        <w:r w:rsidR="009036DD" w:rsidRPr="006326BA">
          <w:rPr>
            <w:rStyle w:val="Hyperlink"/>
            <w:rFonts w:ascii="Lucida Sans" w:hAnsi="Lucida Sans"/>
          </w:rPr>
          <w:t>Canada's racialized immigrant women</w:t>
        </w:r>
      </w:hyperlink>
      <w:r w:rsidR="009036DD">
        <w:rPr>
          <w:rFonts w:ascii="Lucida Sans" w:hAnsi="Lucida Sans"/>
        </w:rPr>
        <w:t>”</w:t>
      </w:r>
      <w:r w:rsidR="00A6016D">
        <w:rPr>
          <w:rFonts w:ascii="Lucida Sans" w:hAnsi="Lucida Sans"/>
        </w:rPr>
        <w:t xml:space="preserve"> (2024) </w:t>
      </w:r>
      <w:r w:rsidR="00966A66">
        <w:rPr>
          <w:rFonts w:ascii="Lucida Sans" w:hAnsi="Lucida Sans"/>
        </w:rPr>
        <w:t>(</w:t>
      </w:r>
      <w:r w:rsidR="00A6016D">
        <w:rPr>
          <w:rFonts w:ascii="Lucida Sans" w:hAnsi="Lucida Sans"/>
        </w:rPr>
        <w:t>with Sumeet Sing</w:t>
      </w:r>
      <w:r w:rsidR="00966A66">
        <w:rPr>
          <w:rFonts w:ascii="Lucida Sans" w:hAnsi="Lucida Sans"/>
        </w:rPr>
        <w:t>h</w:t>
      </w:r>
      <w:r w:rsidR="00A6016D">
        <w:rPr>
          <w:rFonts w:ascii="Lucida Sans" w:hAnsi="Lucida Sans"/>
        </w:rPr>
        <w:t xml:space="preserve"> Dhatt</w:t>
      </w:r>
      <w:r w:rsidR="00966A66">
        <w:rPr>
          <w:rFonts w:ascii="Lucida Sans" w:hAnsi="Lucida Sans"/>
        </w:rPr>
        <w:t>)</w:t>
      </w:r>
      <w:r w:rsidR="00AF1BB9">
        <w:rPr>
          <w:rFonts w:ascii="Lucida Sans" w:hAnsi="Lucida Sans"/>
        </w:rPr>
        <w:t xml:space="preserve">. </w:t>
      </w:r>
      <w:r w:rsidR="00AF1BB9" w:rsidRPr="003838A9">
        <w:rPr>
          <w:rFonts w:ascii="Lucida Sans" w:hAnsi="Lucida Sans"/>
          <w:i/>
          <w:iCs/>
        </w:rPr>
        <w:t xml:space="preserve">Women, </w:t>
      </w:r>
      <w:r w:rsidR="003838A9" w:rsidRPr="003838A9">
        <w:rPr>
          <w:rFonts w:ascii="Lucida Sans" w:hAnsi="Lucida Sans"/>
          <w:i/>
          <w:iCs/>
        </w:rPr>
        <w:t>W</w:t>
      </w:r>
      <w:r w:rsidR="00AF1BB9" w:rsidRPr="003838A9">
        <w:rPr>
          <w:rFonts w:ascii="Lucida Sans" w:hAnsi="Lucida Sans"/>
          <w:i/>
          <w:iCs/>
        </w:rPr>
        <w:t>ork and the Economy</w:t>
      </w:r>
      <w:r w:rsidR="00AF1BB9">
        <w:rPr>
          <w:rFonts w:ascii="Lucida Sans" w:hAnsi="Lucida Sans"/>
        </w:rPr>
        <w:t xml:space="preserve"> </w:t>
      </w:r>
      <w:r w:rsidR="003D63EE">
        <w:rPr>
          <w:rFonts w:ascii="Lucida Sans" w:hAnsi="Lucida Sans"/>
        </w:rPr>
        <w:t xml:space="preserve">working group report for </w:t>
      </w:r>
      <w:r w:rsidR="00CC5063" w:rsidRPr="00692A4D">
        <w:rPr>
          <w:rFonts w:ascii="Lucida Sans" w:hAnsi="Lucida Sans"/>
          <w:color w:val="000000"/>
          <w:shd w:val="clear" w:color="auto" w:fill="FFFFFF"/>
        </w:rPr>
        <w:t>I</w:t>
      </w:r>
      <w:r w:rsidR="00CC5063">
        <w:rPr>
          <w:rFonts w:ascii="Lucida Sans" w:hAnsi="Lucida Sans"/>
          <w:color w:val="000000"/>
          <w:shd w:val="clear" w:color="auto" w:fill="FFFFFF"/>
        </w:rPr>
        <w:t>RCC</w:t>
      </w:r>
      <w:r w:rsidR="00CC5063" w:rsidRPr="00692A4D">
        <w:rPr>
          <w:rFonts w:ascii="Lucida Sans" w:hAnsi="Lucida Sans"/>
          <w:color w:val="000000"/>
          <w:shd w:val="clear" w:color="auto" w:fill="FFFFFF"/>
        </w:rPr>
        <w:t xml:space="preserve">, Settlement </w:t>
      </w:r>
      <w:proofErr w:type="spellStart"/>
      <w:r w:rsidR="00CC5063" w:rsidRPr="00692A4D">
        <w:rPr>
          <w:rFonts w:ascii="Lucida Sans" w:hAnsi="Lucida Sans"/>
          <w:color w:val="000000"/>
          <w:shd w:val="clear" w:color="auto" w:fill="FFFFFF"/>
        </w:rPr>
        <w:t>Programme</w:t>
      </w:r>
      <w:proofErr w:type="spellEnd"/>
    </w:p>
    <w:p w14:paraId="6AE64A0A" w14:textId="5927EAF8" w:rsidR="00E3236B" w:rsidRPr="00AC22B7" w:rsidRDefault="00F0686D" w:rsidP="00AC22B7">
      <w:pPr>
        <w:numPr>
          <w:ilvl w:val="0"/>
          <w:numId w:val="36"/>
        </w:num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before="120"/>
        <w:ind w:left="714" w:hanging="357"/>
        <w:rPr>
          <w:rFonts w:ascii="Lucida Sans" w:hAnsi="Lucida Sans"/>
          <w:sz w:val="18"/>
          <w:szCs w:val="18"/>
        </w:rPr>
      </w:pPr>
      <w:r w:rsidRPr="00E3236B">
        <w:rPr>
          <w:rFonts w:ascii="Lucida Sans" w:hAnsi="Lucida Sans"/>
        </w:rPr>
        <w:t>“</w:t>
      </w:r>
      <w:hyperlink r:id="rId27" w:history="1">
        <w:r w:rsidRPr="00AC22B7">
          <w:rPr>
            <w:rStyle w:val="Hyperlink"/>
            <w:rFonts w:ascii="Lucida Sans" w:hAnsi="Lucida Sans"/>
          </w:rPr>
          <w:t>Facing challenges, finding opportunity: Young people in Canada navigating a new employment reality</w:t>
        </w:r>
      </w:hyperlink>
      <w:r w:rsidRPr="00E3236B">
        <w:rPr>
          <w:rFonts w:ascii="Lucida Sans" w:hAnsi="Lucida Sans"/>
        </w:rPr>
        <w:t xml:space="preserve">” </w:t>
      </w:r>
      <w:r w:rsidR="00EA5BF9">
        <w:rPr>
          <w:rFonts w:ascii="Lucida Sans" w:hAnsi="Lucida Sans"/>
        </w:rPr>
        <w:t xml:space="preserve">(2024) </w:t>
      </w:r>
      <w:r w:rsidR="00966A66">
        <w:rPr>
          <w:rFonts w:ascii="Lucida Sans" w:hAnsi="Lucida Sans"/>
        </w:rPr>
        <w:t>(</w:t>
      </w:r>
      <w:r w:rsidR="00467260">
        <w:rPr>
          <w:rFonts w:ascii="Lucida Sans" w:hAnsi="Lucida Sans"/>
        </w:rPr>
        <w:t xml:space="preserve">with Valentina Castillo Cifuentes, </w:t>
      </w:r>
      <w:r w:rsidR="00EF6254" w:rsidRPr="00EF6254">
        <w:rPr>
          <w:rFonts w:ascii="Lucida Sans" w:hAnsi="Lucida Sans"/>
        </w:rPr>
        <w:t>Mariah Jolin</w:t>
      </w:r>
      <w:r w:rsidR="00EF6254">
        <w:rPr>
          <w:rFonts w:ascii="Lucida Sans" w:hAnsi="Lucida Sans"/>
        </w:rPr>
        <w:t xml:space="preserve">, </w:t>
      </w:r>
      <w:r w:rsidR="00467260">
        <w:rPr>
          <w:rFonts w:ascii="Lucida Sans" w:hAnsi="Lucida Sans"/>
        </w:rPr>
        <w:t xml:space="preserve">Ilona </w:t>
      </w:r>
      <w:r w:rsidR="00EF6254">
        <w:rPr>
          <w:rFonts w:ascii="Lucida Sans" w:hAnsi="Lucida Sans"/>
        </w:rPr>
        <w:t>Dougherty and Amelia Clarke</w:t>
      </w:r>
      <w:r w:rsidR="00966A66">
        <w:rPr>
          <w:rFonts w:ascii="Lucida Sans" w:hAnsi="Lucida Sans"/>
        </w:rPr>
        <w:t>).</w:t>
      </w:r>
      <w:r w:rsidR="00EF6254">
        <w:rPr>
          <w:rFonts w:ascii="Lucida Sans" w:hAnsi="Lucida Sans"/>
        </w:rPr>
        <w:t xml:space="preserve"> </w:t>
      </w:r>
    </w:p>
    <w:p w14:paraId="644CDDDB" w14:textId="7B2FBE11" w:rsidR="00C9598E" w:rsidRPr="00DD0224" w:rsidRDefault="00C9598E" w:rsidP="00C9598E">
      <w:pPr>
        <w:numPr>
          <w:ilvl w:val="0"/>
          <w:numId w:val="36"/>
        </w:num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before="120" w:after="120"/>
        <w:rPr>
          <w:rFonts w:ascii="Lucida Sans" w:hAnsi="Lucida Sans"/>
        </w:rPr>
      </w:pPr>
      <w:r w:rsidRPr="00DD0224">
        <w:rPr>
          <w:rFonts w:ascii="Lucida Sans" w:hAnsi="Lucida Sans"/>
        </w:rPr>
        <w:t>“</w:t>
      </w:r>
      <w:hyperlink r:id="rId28" w:history="1">
        <w:r w:rsidRPr="00720CB9">
          <w:rPr>
            <w:rStyle w:val="Hyperlink"/>
            <w:rFonts w:ascii="Lucida Sans" w:hAnsi="Lucida Sans"/>
          </w:rPr>
          <w:t>Uneven Odds: Men, Women and the Obstacles to Getting Back to Work with Kids</w:t>
        </w:r>
      </w:hyperlink>
      <w:r w:rsidRPr="00DD0224">
        <w:rPr>
          <w:rFonts w:ascii="Lucida Sans" w:hAnsi="Lucida Sans"/>
        </w:rPr>
        <w:t xml:space="preserve"> (with Tammy Schirle, and Annie (Yazhuo) Pan). </w:t>
      </w:r>
      <w:proofErr w:type="spellStart"/>
      <w:r w:rsidRPr="00DD0224">
        <w:rPr>
          <w:rFonts w:ascii="Lucida Sans" w:hAnsi="Lucida Sans"/>
        </w:rPr>
        <w:t>CD.Howe</w:t>
      </w:r>
      <w:proofErr w:type="spellEnd"/>
      <w:r w:rsidRPr="00DD0224">
        <w:rPr>
          <w:rFonts w:ascii="Lucida Sans" w:hAnsi="Lucida Sans"/>
        </w:rPr>
        <w:t xml:space="preserve"> Institute E-brief</w:t>
      </w:r>
      <w:r>
        <w:rPr>
          <w:rFonts w:ascii="Lucida Sans" w:hAnsi="Lucida Sans"/>
        </w:rPr>
        <w:t>, Sept 28, 2022</w:t>
      </w:r>
      <w:r>
        <w:rPr>
          <w:rFonts w:ascii="Lucida Sans" w:hAnsi="Lucida Sans"/>
          <w:sz w:val="18"/>
          <w:szCs w:val="18"/>
        </w:rPr>
        <w:t xml:space="preserve"> </w:t>
      </w:r>
      <w:r w:rsidRPr="00DD0224">
        <w:rPr>
          <w:rFonts w:ascii="Lucida Sans" w:hAnsi="Lucida Sans"/>
          <w:sz w:val="18"/>
          <w:szCs w:val="18"/>
        </w:rPr>
        <w:t xml:space="preserve"> </w:t>
      </w:r>
    </w:p>
    <w:p w14:paraId="2EE6E2E6" w14:textId="36A63AEC" w:rsidR="00D055A7" w:rsidRPr="00C769FE" w:rsidRDefault="00D055A7" w:rsidP="006E6932">
      <w:pPr>
        <w:pStyle w:val="paragraph"/>
        <w:numPr>
          <w:ilvl w:val="0"/>
          <w:numId w:val="36"/>
        </w:numPr>
        <w:spacing w:before="120" w:beforeAutospacing="0" w:after="0" w:afterAutospacing="0"/>
        <w:textAlignment w:val="baseline"/>
        <w:rPr>
          <w:rFonts w:ascii="Lucida Sans" w:hAnsi="Lucida Sans"/>
          <w:i/>
          <w:iCs/>
          <w:color w:val="0563C1"/>
          <w:sz w:val="20"/>
          <w:szCs w:val="20"/>
          <w:u w:val="single"/>
        </w:rPr>
      </w:pPr>
      <w:r w:rsidRPr="00C769FE">
        <w:rPr>
          <w:rFonts w:ascii="Lucida Sans" w:eastAsia="MS Mincho" w:hAnsi="Lucida Sans" w:cs="Lucida Sans Unicode"/>
          <w:sz w:val="20"/>
          <w:szCs w:val="20"/>
        </w:rPr>
        <w:lastRenderedPageBreak/>
        <w:t>“</w:t>
      </w:r>
      <w:r w:rsidRPr="00C769FE">
        <w:rPr>
          <w:rFonts w:ascii="Lucida Sans" w:hAnsi="Lucida Sans" w:cs="TimesNewRomanPS-BoldMT"/>
          <w:sz w:val="20"/>
          <w:szCs w:val="20"/>
        </w:rPr>
        <w:t>Looking for work? Understanding the labour market transitions of women and men in Canad</w:t>
      </w:r>
      <w:r w:rsidR="00C769FE">
        <w:rPr>
          <w:rFonts w:ascii="Lucida Sans" w:hAnsi="Lucida Sans" w:cs="TimesNewRomanPS-BoldMT"/>
          <w:sz w:val="20"/>
          <w:szCs w:val="20"/>
        </w:rPr>
        <w:t>a”</w:t>
      </w:r>
      <w:r w:rsidRPr="00D055A7">
        <w:rPr>
          <w:rFonts w:ascii="Lucida Sans" w:hAnsi="Lucida Sans" w:cs="TimesNewRomanPS-BoldMT"/>
          <w:i/>
          <w:iCs/>
          <w:sz w:val="20"/>
          <w:szCs w:val="20"/>
        </w:rPr>
        <w:t xml:space="preserve"> </w:t>
      </w:r>
      <w:r w:rsidRPr="00C769FE">
        <w:rPr>
          <w:rFonts w:ascii="Lucida Sans" w:hAnsi="Lucida Sans" w:cs="TimesNewRomanPS-BoldMT"/>
          <w:sz w:val="20"/>
          <w:szCs w:val="20"/>
        </w:rPr>
        <w:t xml:space="preserve">(with </w:t>
      </w:r>
      <w:r w:rsidRPr="00C769FE">
        <w:rPr>
          <w:rFonts w:ascii="Lucida Sans" w:hAnsi="Lucida Sans" w:cs="TimesNewRomanPSMT"/>
          <w:sz w:val="20"/>
          <w:szCs w:val="20"/>
        </w:rPr>
        <w:t>Annie</w:t>
      </w:r>
      <w:r w:rsidRPr="00D055A7">
        <w:rPr>
          <w:rFonts w:ascii="Lucida Sans" w:hAnsi="Lucida Sans" w:cs="TimesNewRomanPSMT"/>
          <w:sz w:val="20"/>
          <w:szCs w:val="20"/>
        </w:rPr>
        <w:t xml:space="preserve"> Yazhuo Pan, and Tammy </w:t>
      </w:r>
      <w:r w:rsidRPr="00C769FE">
        <w:rPr>
          <w:rFonts w:ascii="Lucida Sans" w:hAnsi="Lucida Sans" w:cs="TimesNewRomanPSMT"/>
          <w:sz w:val="20"/>
          <w:szCs w:val="20"/>
        </w:rPr>
        <w:t xml:space="preserve">Schirle) </w:t>
      </w:r>
      <w:r w:rsidR="00C769FE" w:rsidRPr="00C769FE">
        <w:rPr>
          <w:rFonts w:ascii="Lucida Sans" w:hAnsi="Lucida Sans" w:cs="TimesNewRomanPSMT"/>
          <w:sz w:val="20"/>
          <w:szCs w:val="20"/>
        </w:rPr>
        <w:t>December 2021</w:t>
      </w:r>
      <w:r w:rsidR="00C769FE">
        <w:rPr>
          <w:rFonts w:ascii="Lucida Sans" w:hAnsi="Lucida Sans" w:cs="TimesNewRomanPSMT"/>
          <w:sz w:val="20"/>
          <w:szCs w:val="20"/>
        </w:rPr>
        <w:t xml:space="preserve">. </w:t>
      </w:r>
      <w:r w:rsidR="00C769FE" w:rsidRPr="00C769FE">
        <w:rPr>
          <w:rFonts w:ascii="Lucida Sans" w:hAnsi="Lucida Sans" w:cs="ArialMT"/>
          <w:i/>
          <w:iCs/>
          <w:sz w:val="20"/>
          <w:szCs w:val="20"/>
        </w:rPr>
        <w:t xml:space="preserve">Department of Women and Gender Equality (WAGE) </w:t>
      </w:r>
      <w:r w:rsidR="00C769FE" w:rsidRPr="00C769FE">
        <w:rPr>
          <w:rFonts w:ascii="Lucida Sans" w:hAnsi="Lucida Sans"/>
          <w:i/>
          <w:iCs/>
          <w:color w:val="000000"/>
          <w:sz w:val="20"/>
          <w:szCs w:val="20"/>
        </w:rPr>
        <w:t>internal report</w:t>
      </w:r>
    </w:p>
    <w:p w14:paraId="66BB8576" w14:textId="4EEE8165" w:rsidR="003B5E08" w:rsidRPr="001641A4" w:rsidRDefault="00AE1580" w:rsidP="006E6932">
      <w:pPr>
        <w:pStyle w:val="paragraph"/>
        <w:numPr>
          <w:ilvl w:val="0"/>
          <w:numId w:val="36"/>
        </w:numPr>
        <w:spacing w:before="120" w:beforeAutospacing="0" w:after="0" w:afterAutospacing="0"/>
        <w:textAlignment w:val="baseline"/>
        <w:rPr>
          <w:rStyle w:val="eop"/>
          <w:rFonts w:ascii="Lucida Sans" w:hAnsi="Lucida Sans"/>
          <w:color w:val="0563C1"/>
          <w:sz w:val="20"/>
          <w:szCs w:val="20"/>
          <w:u w:val="single"/>
        </w:rPr>
      </w:pPr>
      <w:r w:rsidRPr="00AE1580">
        <w:rPr>
          <w:rStyle w:val="normaltextrun"/>
          <w:rFonts w:ascii="Lucida Sans" w:hAnsi="Lucida Sans"/>
          <w:sz w:val="20"/>
          <w:szCs w:val="20"/>
        </w:rPr>
        <w:t xml:space="preserve">“Knowledge Synthesis Report on Canada’s Racialized Immigrant Women and the Labour Market.”2021. (with Bessma 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>Momani, </w:t>
      </w:r>
      <w:r w:rsidRPr="00AE1580">
        <w:rPr>
          <w:rStyle w:val="normaltextrun"/>
          <w:rFonts w:ascii="Lucida Sans" w:hAnsi="Lucida Sans"/>
          <w:sz w:val="20"/>
          <w:szCs w:val="20"/>
        </w:rPr>
        <w:t>Rachel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 xml:space="preserve"> Johnstone, </w:t>
      </w:r>
      <w:r w:rsidRPr="00AE1580">
        <w:rPr>
          <w:rStyle w:val="normaltextrun"/>
          <w:rFonts w:ascii="Lucida Sans" w:hAnsi="Lucida Sans"/>
          <w:sz w:val="20"/>
          <w:szCs w:val="20"/>
        </w:rPr>
        <w:t>Nada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 xml:space="preserve"> Basir, </w:t>
      </w:r>
      <w:r w:rsidRPr="00AE1580">
        <w:rPr>
          <w:rStyle w:val="normaltextrun"/>
          <w:rFonts w:ascii="Lucida Sans" w:hAnsi="Lucida Sans"/>
          <w:sz w:val="20"/>
          <w:szCs w:val="20"/>
        </w:rPr>
        <w:t>Margaret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 xml:space="preserve"> Walton-Roberts, </w:t>
      </w:r>
      <w:r w:rsidRPr="00AE1580">
        <w:rPr>
          <w:rStyle w:val="normaltextrun"/>
          <w:rFonts w:ascii="Lucida Sans" w:hAnsi="Lucida Sans"/>
          <w:sz w:val="20"/>
          <w:szCs w:val="20"/>
        </w:rPr>
        <w:t>Jenna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> </w:t>
      </w:r>
      <w:proofErr w:type="spellStart"/>
      <w:r w:rsidR="003B5E08" w:rsidRPr="00AE1580">
        <w:rPr>
          <w:rStyle w:val="normaltextrun"/>
          <w:rFonts w:ascii="Lucida Sans" w:hAnsi="Lucida Sans"/>
          <w:sz w:val="20"/>
          <w:szCs w:val="20"/>
        </w:rPr>
        <w:t>Hennebry</w:t>
      </w:r>
      <w:proofErr w:type="spellEnd"/>
      <w:r w:rsidR="003B5E08" w:rsidRPr="00AE1580">
        <w:rPr>
          <w:rStyle w:val="normaltextrun"/>
          <w:rFonts w:ascii="Lucida Sans" w:hAnsi="Lucida Sans"/>
          <w:sz w:val="20"/>
          <w:szCs w:val="20"/>
        </w:rPr>
        <w:t xml:space="preserve">, </w:t>
      </w:r>
      <w:r w:rsidRPr="00AE1580">
        <w:rPr>
          <w:rStyle w:val="normaltextrun"/>
          <w:rFonts w:ascii="Lucida Sans" w:hAnsi="Lucida Sans"/>
          <w:sz w:val="20"/>
          <w:szCs w:val="20"/>
        </w:rPr>
        <w:t>Melissa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 xml:space="preserve"> Finn, </w:t>
      </w:r>
      <w:r w:rsidRPr="00AE1580">
        <w:rPr>
          <w:rStyle w:val="normaltextrun"/>
          <w:rFonts w:ascii="Lucida Sans" w:hAnsi="Lucida Sans"/>
          <w:sz w:val="20"/>
          <w:szCs w:val="20"/>
        </w:rPr>
        <w:t>Kersty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 xml:space="preserve"> Kearney, </w:t>
      </w:r>
      <w:r w:rsidRPr="00AE1580">
        <w:rPr>
          <w:rStyle w:val="normaltextrun"/>
          <w:rFonts w:ascii="Lucida Sans" w:hAnsi="Lucida Sans"/>
          <w:sz w:val="20"/>
          <w:szCs w:val="20"/>
        </w:rPr>
        <w:t xml:space="preserve">Lydia 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 xml:space="preserve">Callies, </w:t>
      </w:r>
      <w:r w:rsidRPr="00AE1580">
        <w:rPr>
          <w:rStyle w:val="normaltextrun"/>
          <w:rFonts w:ascii="Lucida Sans" w:hAnsi="Lucida Sans"/>
          <w:sz w:val="20"/>
          <w:szCs w:val="20"/>
        </w:rPr>
        <w:t xml:space="preserve">and Jesse 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>Uszkay</w:t>
      </w:r>
      <w:r w:rsidRPr="00AE1580">
        <w:rPr>
          <w:rStyle w:val="normaltextrun"/>
          <w:rFonts w:ascii="Lucida Sans" w:hAnsi="Lucida Sans"/>
          <w:sz w:val="20"/>
          <w:szCs w:val="20"/>
        </w:rPr>
        <w:t>.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> </w:t>
      </w:r>
      <w:r w:rsidR="003B5E08" w:rsidRPr="00AE1580">
        <w:rPr>
          <w:rStyle w:val="normaltextrun"/>
          <w:rFonts w:ascii="Lucida Sans" w:hAnsi="Lucida Sans"/>
          <w:i/>
          <w:iCs/>
          <w:sz w:val="20"/>
          <w:szCs w:val="20"/>
        </w:rPr>
        <w:t>Immigration Refugee Citizenship Canada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>. </w:t>
      </w:r>
      <w:r w:rsidR="003B5E08" w:rsidRPr="00AE1580">
        <w:rPr>
          <w:rStyle w:val="eop"/>
          <w:rFonts w:ascii="Lucida Sans" w:hAnsi="Lucida Sans"/>
          <w:sz w:val="20"/>
          <w:szCs w:val="20"/>
        </w:rPr>
        <w:t> </w:t>
      </w:r>
      <w:hyperlink r:id="rId29" w:history="1">
        <w:r w:rsidRPr="00AE1580">
          <w:rPr>
            <w:rStyle w:val="Hyperlink"/>
            <w:rFonts w:ascii="Lucida Sans" w:hAnsi="Lucida Sans"/>
            <w:sz w:val="18"/>
            <w:szCs w:val="18"/>
          </w:rPr>
          <w:t>https://uwaterloo.ca/women-work-and-the-economy/sites/ca. women-work-and-the-economy/files/uploads/files</w:t>
        </w:r>
      </w:hyperlink>
      <w:r w:rsidR="003B5E08" w:rsidRPr="00AE1580">
        <w:rPr>
          <w:rStyle w:val="normaltextrun"/>
          <w:rFonts w:ascii="Lucida Sans" w:hAnsi="Lucida Sans"/>
          <w:color w:val="0563C1"/>
          <w:sz w:val="18"/>
          <w:szCs w:val="18"/>
          <w:u w:val="single"/>
        </w:rPr>
        <w:t>/ircc_knowledge_synthesis_august_23_2021.pdf</w:t>
      </w:r>
      <w:r w:rsidR="003B5E08" w:rsidRPr="00AE1580">
        <w:rPr>
          <w:rStyle w:val="normaltextrun"/>
          <w:rFonts w:ascii="Lucida Sans" w:hAnsi="Lucida Sans"/>
          <w:sz w:val="20"/>
          <w:szCs w:val="20"/>
        </w:rPr>
        <w:t> </w:t>
      </w:r>
      <w:r w:rsidR="003B5E08" w:rsidRPr="00AE1580">
        <w:rPr>
          <w:rStyle w:val="eop"/>
          <w:rFonts w:ascii="Lucida Sans" w:hAnsi="Lucida Sans"/>
          <w:sz w:val="20"/>
          <w:szCs w:val="20"/>
        </w:rPr>
        <w:t> </w:t>
      </w:r>
    </w:p>
    <w:p w14:paraId="4A6AE910" w14:textId="42B8E821" w:rsidR="00572228" w:rsidRPr="00572228" w:rsidRDefault="00572228" w:rsidP="006E693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/>
        <w:contextualSpacing w:val="0"/>
        <w:rPr>
          <w:rFonts w:ascii="Lucida Sans" w:hAnsi="Lucida Sans" w:cstheme="minorHAnsi"/>
          <w:color w:val="000000"/>
        </w:rPr>
      </w:pPr>
      <w:r w:rsidRPr="00572228">
        <w:rPr>
          <w:rFonts w:ascii="Lucida Sans" w:hAnsi="Lucida Sans" w:cstheme="minorHAnsi"/>
          <w:color w:val="000000"/>
        </w:rPr>
        <w:t>Arcila, A. Ferrer, A. and Schirle, T. “Occupational Segregation, Skills, and the Gender Wage Gap." Report prepared</w:t>
      </w:r>
      <w:r w:rsidR="0054491C">
        <w:rPr>
          <w:rFonts w:ascii="Lucida Sans" w:hAnsi="Lucida Sans" w:cstheme="minorHAnsi"/>
          <w:color w:val="000000"/>
        </w:rPr>
        <w:t xml:space="preserve"> </w:t>
      </w:r>
      <w:r w:rsidRPr="00572228">
        <w:rPr>
          <w:rFonts w:ascii="Lucida Sans" w:hAnsi="Lucida Sans" w:cstheme="minorHAnsi"/>
          <w:color w:val="000000"/>
        </w:rPr>
        <w:t xml:space="preserve">as part of the Gender Wage Gap Grant Program, Ontario Pay Equity Commission, March 2017 </w:t>
      </w:r>
      <w:r w:rsidR="00A374B2" w:rsidRPr="00BF169B">
        <w:rPr>
          <w:rFonts w:ascii="Lucida Sans" w:hAnsi="Lucida Sans" w:cstheme="minorHAnsi"/>
          <w:color w:val="000000"/>
          <w:sz w:val="18"/>
          <w:szCs w:val="18"/>
        </w:rPr>
        <w:t>(</w:t>
      </w:r>
      <w:hyperlink r:id="rId30" w:history="1">
        <w:r w:rsidR="00BF169B" w:rsidRPr="00BF169B">
          <w:rPr>
            <w:rStyle w:val="Hyperlink"/>
            <w:rFonts w:ascii="Lucida Sans" w:hAnsi="Lucida Sans" w:cstheme="minorHAnsi"/>
            <w:sz w:val="18"/>
            <w:szCs w:val="18"/>
          </w:rPr>
          <w:t>https://www.researchgate.net/publication/323738583_Occupational_segregation_skills_and_the_gender_wage_gap</w:t>
        </w:r>
      </w:hyperlink>
      <w:r w:rsidR="00BF169B" w:rsidRPr="00BF169B">
        <w:rPr>
          <w:rFonts w:ascii="Lucida Sans" w:hAnsi="Lucida Sans" w:cstheme="minorHAnsi"/>
          <w:color w:val="000000"/>
          <w:sz w:val="18"/>
          <w:szCs w:val="18"/>
        </w:rPr>
        <w:t xml:space="preserve"> </w:t>
      </w:r>
      <w:r w:rsidR="00A374B2" w:rsidRPr="00BF169B">
        <w:rPr>
          <w:rFonts w:ascii="Lucida Sans" w:hAnsi="Lucida Sans" w:cstheme="minorHAnsi"/>
          <w:color w:val="000000"/>
          <w:sz w:val="18"/>
          <w:szCs w:val="18"/>
        </w:rPr>
        <w:t xml:space="preserve">) </w:t>
      </w:r>
    </w:p>
    <w:p w14:paraId="1763E842" w14:textId="6085D2FB" w:rsidR="001641A4" w:rsidRPr="001641A4" w:rsidRDefault="001641A4" w:rsidP="006E6932">
      <w:pPr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120" w:after="120"/>
        <w:rPr>
          <w:rFonts w:ascii="Lucida Sans" w:hAnsi="Lucida Sans"/>
        </w:rPr>
      </w:pPr>
      <w:bookmarkStart w:id="4" w:name="_Hlk100040527"/>
      <w:r w:rsidRPr="003772ED">
        <w:rPr>
          <w:rFonts w:ascii="Lucida Sans" w:hAnsi="Lucida Sans" w:cs="Calibri"/>
        </w:rPr>
        <w:t xml:space="preserve">“The gender wage gap and returns to skills: Evidence from Ontario” (with Tammy Schirle and Andres Arcila-Vasquez), Laurier Centre for Economic Research &amp; Policy analysis (LCERPA), LCERPA Commentary # 2016-2), </w:t>
      </w:r>
      <w:hyperlink r:id="rId31" w:history="1">
        <w:r w:rsidRPr="00BF169B">
          <w:rPr>
            <w:rStyle w:val="Hyperlink"/>
            <w:rFonts w:ascii="Lucida Sans" w:hAnsi="Lucida Sans" w:cs="Calibri"/>
            <w:sz w:val="18"/>
            <w:szCs w:val="18"/>
          </w:rPr>
          <w:t>http://www.lcerpa.org/public/papers/LCERPA_C2016_2.pdf</w:t>
        </w:r>
      </w:hyperlink>
      <w:r w:rsidRPr="003772ED">
        <w:rPr>
          <w:rFonts w:ascii="Lucida Sans" w:hAnsi="Lucida Sans" w:cs="Calibri"/>
        </w:rPr>
        <w:t xml:space="preserve"> </w:t>
      </w:r>
    </w:p>
    <w:bookmarkEnd w:id="3"/>
    <w:bookmarkEnd w:id="4"/>
    <w:p w14:paraId="79C6E84A" w14:textId="6CC66153" w:rsidR="00D14F31" w:rsidRPr="00F953CA" w:rsidRDefault="001641A4" w:rsidP="006E6932">
      <w:pPr>
        <w:pStyle w:val="PlainText"/>
        <w:numPr>
          <w:ilvl w:val="0"/>
          <w:numId w:val="36"/>
        </w:numPr>
        <w:tabs>
          <w:tab w:val="left" w:pos="720"/>
        </w:tabs>
        <w:spacing w:before="120"/>
        <w:rPr>
          <w:rFonts w:ascii="Lucida Sans" w:hAnsi="Lucida Sans"/>
        </w:rPr>
      </w:pPr>
      <w:r w:rsidRPr="00723397">
        <w:rPr>
          <w:rFonts w:ascii="Lucida Sans" w:eastAsia="MS Mincho" w:hAnsi="Lucida Sans" w:cs="Lucida Sans Unicode"/>
          <w:i/>
          <w:iCs/>
        </w:rPr>
        <w:t>“Economic Outcomes of Adult Education and Training”, (</w:t>
      </w:r>
      <w:r w:rsidRPr="00723397">
        <w:rPr>
          <w:rFonts w:ascii="Lucida Sans" w:eastAsia="MS Mincho" w:hAnsi="Lucida Sans" w:cs="Lucida Sans Unicode"/>
          <w:iCs/>
        </w:rPr>
        <w:t>with Craig Riddell)</w:t>
      </w:r>
      <w:r w:rsidRPr="00723397">
        <w:rPr>
          <w:rFonts w:ascii="Lucida Sans" w:hAnsi="Lucida Sans" w:cs="Times New Roman"/>
        </w:rPr>
        <w:t xml:space="preserve"> </w:t>
      </w:r>
      <w:r w:rsidRPr="00723397">
        <w:rPr>
          <w:rFonts w:ascii="Lucida Sans" w:hAnsi="Lucida Sans" w:cs="Lucida Sans Unicode"/>
        </w:rPr>
        <w:t xml:space="preserve">Prepared for the International </w:t>
      </w:r>
      <w:proofErr w:type="spellStart"/>
      <w:r w:rsidRPr="00723397">
        <w:rPr>
          <w:rFonts w:ascii="Lucida Sans" w:hAnsi="Lucida Sans" w:cs="Lucida Sans Unicode"/>
        </w:rPr>
        <w:t>Encyclopaedia</w:t>
      </w:r>
      <w:proofErr w:type="spellEnd"/>
      <w:r w:rsidRPr="00723397">
        <w:rPr>
          <w:rFonts w:ascii="Lucida Sans" w:hAnsi="Lucida Sans" w:cs="Lucida Sans Unicode"/>
        </w:rPr>
        <w:t xml:space="preserve"> of Education, third edition, Oxford: Elsevier. 2010. </w:t>
      </w:r>
      <w:r w:rsidRPr="00723397">
        <w:rPr>
          <w:rFonts w:ascii="Lucida Sans" w:eastAsia="MS Mincho" w:hAnsi="Lucida Sans" w:cs="Lucida Sans Unicode"/>
          <w:iCs/>
        </w:rPr>
        <w:t>Also appears as a Chapter in “</w:t>
      </w:r>
      <w:r w:rsidRPr="00723397">
        <w:rPr>
          <w:rFonts w:ascii="Lucida Sans" w:eastAsia="MS Mincho" w:hAnsi="Lucida Sans" w:cs="Lucida Sans Unicode"/>
          <w:i/>
          <w:iCs/>
        </w:rPr>
        <w:t>Adult Learning and Education”, 1</w:t>
      </w:r>
      <w:r w:rsidRPr="00723397">
        <w:rPr>
          <w:rFonts w:ascii="Lucida Sans" w:eastAsia="MS Mincho" w:hAnsi="Lucida Sans" w:cs="Lucida Sans Unicode"/>
          <w:i/>
          <w:iCs/>
          <w:vertAlign w:val="superscript"/>
        </w:rPr>
        <w:t>st</w:t>
      </w:r>
      <w:r w:rsidRPr="00723397">
        <w:rPr>
          <w:rFonts w:ascii="Lucida Sans" w:eastAsia="MS Mincho" w:hAnsi="Lucida Sans" w:cs="Lucida Sans Unicode"/>
          <w:i/>
          <w:iCs/>
        </w:rPr>
        <w:t xml:space="preserve"> Edition. </w:t>
      </w:r>
      <w:proofErr w:type="spellStart"/>
      <w:r w:rsidRPr="00723397">
        <w:rPr>
          <w:rFonts w:ascii="Lucida Sans" w:eastAsia="MS Mincho" w:hAnsi="Lucida Sans" w:cs="Lucida Sans Unicode"/>
          <w:i/>
          <w:iCs/>
        </w:rPr>
        <w:t>K.Rubenson</w:t>
      </w:r>
      <w:proofErr w:type="spellEnd"/>
      <w:r w:rsidRPr="00723397">
        <w:rPr>
          <w:rFonts w:ascii="Lucida Sans" w:eastAsia="MS Mincho" w:hAnsi="Lucida Sans" w:cs="Lucida Sans Unicode"/>
          <w:i/>
          <w:iCs/>
        </w:rPr>
        <w:t xml:space="preserve"> Ed. Elsevier 201, pp. 299-304 (ISBN:  </w:t>
      </w:r>
      <w:r w:rsidRPr="00723397">
        <w:rPr>
          <w:rFonts w:ascii="Lucida Sans" w:hAnsi="Lucida Sans"/>
        </w:rPr>
        <w:t>9780123814890)</w:t>
      </w:r>
    </w:p>
    <w:p w14:paraId="74CF27A8" w14:textId="7DA288BA" w:rsidR="00DD0224" w:rsidRPr="00DD0224" w:rsidRDefault="001641A4" w:rsidP="00DD0224">
      <w:pPr>
        <w:pStyle w:val="PlainText"/>
        <w:tabs>
          <w:tab w:val="left" w:pos="720"/>
        </w:tabs>
        <w:autoSpaceDE w:val="0"/>
        <w:autoSpaceDN w:val="0"/>
        <w:adjustRightInd w:val="0"/>
        <w:spacing w:before="120"/>
        <w:textAlignment w:val="baseline"/>
        <w:rPr>
          <w:rFonts w:ascii="Lucida Sans" w:hAnsi="Lucida Sans"/>
          <w:i/>
          <w:iCs/>
        </w:rPr>
      </w:pPr>
      <w:r w:rsidRPr="00D14F31">
        <w:rPr>
          <w:rFonts w:ascii="Lucida Sans" w:hAnsi="Lucida Sans"/>
          <w:i/>
          <w:iCs/>
        </w:rPr>
        <w:t>Policy Briefs:</w:t>
      </w:r>
      <w:bookmarkStart w:id="5" w:name="_Hlk98861588"/>
      <w:r w:rsidR="00DD0224" w:rsidRPr="00DD0224">
        <w:rPr>
          <w:color w:val="FFFFFF"/>
          <w:sz w:val="24"/>
          <w:szCs w:val="24"/>
        </w:rPr>
        <w:t xml:space="preserve"> the Obstacles to Getting Back to Work with Kids</w:t>
      </w:r>
    </w:p>
    <w:p w14:paraId="353F7659" w14:textId="1178D6A0" w:rsidR="007C0635" w:rsidRPr="00DF3413" w:rsidRDefault="007C0635" w:rsidP="007C0635">
      <w:pPr>
        <w:numPr>
          <w:ilvl w:val="0"/>
          <w:numId w:val="19"/>
        </w:numPr>
        <w:tabs>
          <w:tab w:val="clear" w:pos="360"/>
          <w:tab w:val="left" w:pos="630"/>
          <w:tab w:val="num" w:pos="709"/>
          <w:tab w:val="left" w:pos="810"/>
        </w:tabs>
        <w:autoSpaceDE w:val="0"/>
        <w:autoSpaceDN w:val="0"/>
        <w:adjustRightInd w:val="0"/>
        <w:spacing w:before="120"/>
        <w:ind w:left="709" w:hanging="283"/>
        <w:rPr>
          <w:rFonts w:ascii="Lucida Sans" w:hAnsi="Lucida Sans"/>
          <w:sz w:val="18"/>
          <w:szCs w:val="18"/>
        </w:rPr>
      </w:pPr>
      <w:hyperlink r:id="rId32" w:history="1">
        <w:r w:rsidRPr="00F25426">
          <w:rPr>
            <w:rStyle w:val="Hyperlink"/>
            <w:rFonts w:ascii="Lucida Sans" w:hAnsi="Lucida Sans"/>
          </w:rPr>
          <w:t>Labour Market Barriers Faced by Highly Educated Racialized Newcomer Women in Canada</w:t>
        </w:r>
      </w:hyperlink>
      <w:r>
        <w:rPr>
          <w:rFonts w:ascii="Lucida Sans" w:hAnsi="Lucida Sans"/>
        </w:rPr>
        <w:t>” (2024) (with</w:t>
      </w:r>
      <w:r w:rsidRPr="00B76EDC">
        <w:rPr>
          <w:rFonts w:ascii="Lucida Sans" w:hAnsi="Lucida Sans"/>
        </w:rPr>
        <w:t xml:space="preserve"> Sumeet Singh Dhat</w:t>
      </w:r>
      <w:r w:rsidR="00834F27">
        <w:rPr>
          <w:rFonts w:ascii="Lucida Sans" w:hAnsi="Lucida Sans"/>
        </w:rPr>
        <w:t>t</w:t>
      </w:r>
      <w:r>
        <w:rPr>
          <w:rFonts w:ascii="Lucida Sans" w:hAnsi="Lucida Sans"/>
        </w:rPr>
        <w:t>)</w:t>
      </w:r>
      <w:r w:rsidR="00356721">
        <w:rPr>
          <w:rFonts w:ascii="Lucida Sans" w:hAnsi="Lucida Sans"/>
        </w:rPr>
        <w:t xml:space="preserve">, </w:t>
      </w:r>
      <w:r w:rsidR="00356721" w:rsidRPr="00356721">
        <w:rPr>
          <w:rFonts w:ascii="Lucida Sans" w:hAnsi="Lucida Sans"/>
          <w:i/>
          <w:iCs/>
        </w:rPr>
        <w:t>Women, Work and the Economy</w:t>
      </w:r>
    </w:p>
    <w:p w14:paraId="104E4812" w14:textId="305EF820" w:rsidR="00461B9A" w:rsidRDefault="00B1547E" w:rsidP="00D14F31">
      <w:pPr>
        <w:numPr>
          <w:ilvl w:val="0"/>
          <w:numId w:val="19"/>
        </w:numPr>
        <w:tabs>
          <w:tab w:val="clear" w:pos="360"/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before="120" w:after="120"/>
        <w:ind w:left="720"/>
        <w:rPr>
          <w:rFonts w:ascii="Lucida Sans" w:hAnsi="Lucida Sans"/>
        </w:rPr>
      </w:pPr>
      <w:r w:rsidRPr="008B1139">
        <w:rPr>
          <w:rFonts w:ascii="Segoe UI" w:hAnsi="Segoe UI" w:cs="Segoe UI"/>
          <w:color w:val="242424"/>
          <w:shd w:val="clear" w:color="auto" w:fill="FFFFFF"/>
        </w:rPr>
        <w:t>“Young Canadians prefer in-person and hybrid work, according to a new report”</w:t>
      </w:r>
      <w:r w:rsidR="00E8325F">
        <w:rPr>
          <w:rFonts w:ascii="Segoe UI" w:hAnsi="Segoe UI" w:cs="Segoe UI"/>
          <w:color w:val="242424"/>
          <w:shd w:val="clear" w:color="auto" w:fill="FFFFFF"/>
        </w:rPr>
        <w:t xml:space="preserve">, </w:t>
      </w:r>
      <w:r w:rsidR="001E508F">
        <w:rPr>
          <w:rFonts w:ascii="Lucida Sans" w:hAnsi="Lucida Sans"/>
        </w:rPr>
        <w:t>(With Ilona Dougherty and Amelia Clarke)</w:t>
      </w:r>
      <w:r w:rsidR="00F72A1D">
        <w:rPr>
          <w:rFonts w:ascii="Lucida Sans" w:hAnsi="Lucida Sans"/>
        </w:rPr>
        <w:t xml:space="preserve">. </w:t>
      </w:r>
      <w:r w:rsidR="00461B9A" w:rsidRPr="001E508F">
        <w:rPr>
          <w:rFonts w:ascii="Lucida Sans" w:hAnsi="Lucida Sans"/>
          <w:i/>
          <w:iCs/>
        </w:rPr>
        <w:t>The conversation</w:t>
      </w:r>
      <w:r w:rsidR="00896B82">
        <w:rPr>
          <w:rFonts w:ascii="Lucida Sans" w:hAnsi="Lucida Sans"/>
        </w:rPr>
        <w:t>, published July 2</w:t>
      </w:r>
      <w:r w:rsidR="00896B82" w:rsidRPr="00E017E6">
        <w:rPr>
          <w:rFonts w:ascii="Lucida Sans" w:hAnsi="Lucida Sans"/>
          <w:vertAlign w:val="superscript"/>
        </w:rPr>
        <w:t>nd</w:t>
      </w:r>
      <w:r w:rsidR="00E017E6">
        <w:rPr>
          <w:rFonts w:ascii="Lucida Sans" w:hAnsi="Lucida Sans"/>
        </w:rPr>
        <w:t xml:space="preserve">, </w:t>
      </w:r>
      <w:r w:rsidR="00E017E6" w:rsidRPr="001E508F">
        <w:rPr>
          <w:rFonts w:ascii="Lucida Sans" w:hAnsi="Lucida Sans"/>
        </w:rPr>
        <w:t>2024</w:t>
      </w:r>
      <w:r w:rsidR="00461B9A" w:rsidRPr="001E508F">
        <w:rPr>
          <w:rFonts w:ascii="Lucida Sans" w:hAnsi="Lucida Sans"/>
        </w:rPr>
        <w:t xml:space="preserve"> (</w:t>
      </w:r>
      <w:hyperlink r:id="rId33" w:history="1">
        <w:r w:rsidR="00461B9A" w:rsidRPr="001E508F">
          <w:rPr>
            <w:rStyle w:val="Hyperlink"/>
            <w:rFonts w:ascii="Lucida Sans" w:hAnsi="Lucida Sans"/>
          </w:rPr>
          <w:t>Young Canadians prefer in-person and hybrid work, according to a new report (theconversation.com)</w:t>
        </w:r>
      </w:hyperlink>
      <w:r w:rsidR="00461B9A" w:rsidRPr="001E508F">
        <w:rPr>
          <w:rFonts w:ascii="Lucida Sans" w:hAnsi="Lucida Sans"/>
        </w:rPr>
        <w:t xml:space="preserve"> )</w:t>
      </w:r>
      <w:r w:rsidR="00461B9A">
        <w:rPr>
          <w:rFonts w:ascii="Lucida Sans" w:hAnsi="Lucida Sans"/>
        </w:rPr>
        <w:t xml:space="preserve"> </w:t>
      </w:r>
    </w:p>
    <w:p w14:paraId="258A73FC" w14:textId="72FAF7D8" w:rsidR="00BE032E" w:rsidRPr="00F2320F" w:rsidRDefault="00BE032E" w:rsidP="00D14F31">
      <w:pPr>
        <w:numPr>
          <w:ilvl w:val="0"/>
          <w:numId w:val="19"/>
        </w:numPr>
        <w:tabs>
          <w:tab w:val="clear" w:pos="360"/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before="120" w:after="120"/>
        <w:ind w:left="720"/>
        <w:rPr>
          <w:rFonts w:ascii="Lucida Sans" w:hAnsi="Lucida Sans"/>
        </w:rPr>
      </w:pPr>
      <w:r w:rsidRPr="00F2320F">
        <w:rPr>
          <w:rFonts w:ascii="Lucida Sans" w:hAnsi="Lucida Sans"/>
        </w:rPr>
        <w:t xml:space="preserve">“The startling impact of covid-19 on immigrant women in the workforce”. Policy Options, Oct 21, 2020 </w:t>
      </w:r>
      <w:r w:rsidR="00AE1580">
        <w:rPr>
          <w:rFonts w:ascii="Lucida Sans" w:hAnsi="Lucida Sans"/>
          <w:spacing w:val="6"/>
          <w:szCs w:val="24"/>
        </w:rPr>
        <w:t xml:space="preserve">(with Bessma Momani) </w:t>
      </w:r>
      <w:hyperlink r:id="rId34" w:history="1">
        <w:r w:rsidR="00AE1580" w:rsidRPr="00F2320F">
          <w:rPr>
            <w:rStyle w:val="Hyperlink"/>
            <w:rFonts w:ascii="Lucida Sans" w:hAnsi="Lucida Sans"/>
          </w:rPr>
          <w:t>https://policyoptions.irpp.org/magazines/october-2020/the-startling-impact-of-covid-19-on-immigrant-women-in-the-workforce/</w:t>
        </w:r>
      </w:hyperlink>
    </w:p>
    <w:bookmarkEnd w:id="5"/>
    <w:p w14:paraId="6A58ED47" w14:textId="4ABF3CC0" w:rsidR="00E50FF3" w:rsidRPr="00E50FF3" w:rsidRDefault="00E50FF3" w:rsidP="00D14F31">
      <w:pPr>
        <w:numPr>
          <w:ilvl w:val="0"/>
          <w:numId w:val="19"/>
        </w:numPr>
        <w:tabs>
          <w:tab w:val="clear" w:pos="360"/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before="120" w:after="120"/>
        <w:ind w:left="720"/>
        <w:rPr>
          <w:rFonts w:ascii="Lucida Sans" w:hAnsi="Lucida Sans"/>
        </w:rPr>
      </w:pPr>
      <w:r w:rsidRPr="00071E8B">
        <w:rPr>
          <w:rFonts w:ascii="Lucida Sans" w:hAnsi="Lucida Sans"/>
          <w:spacing w:val="6"/>
          <w:szCs w:val="24"/>
        </w:rPr>
        <w:t>“</w:t>
      </w:r>
      <w:r w:rsidRPr="00071E8B">
        <w:rPr>
          <w:rFonts w:ascii="Lucida Sans" w:hAnsi="Lucida Sans"/>
          <w:szCs w:val="24"/>
        </w:rPr>
        <w:t xml:space="preserve">Educational Attainment and Labor Market Performance: an Analysis of Immigrants in France”, (with Mehtap </w:t>
      </w:r>
      <w:proofErr w:type="spellStart"/>
      <w:r w:rsidRPr="00071E8B">
        <w:rPr>
          <w:rFonts w:ascii="Lucida Sans" w:hAnsi="Lucida Sans"/>
          <w:szCs w:val="24"/>
        </w:rPr>
        <w:t>Akgüç</w:t>
      </w:r>
      <w:proofErr w:type="spellEnd"/>
      <w:r w:rsidRPr="00071E8B">
        <w:rPr>
          <w:rFonts w:ascii="Lucida Sans" w:hAnsi="Lucida Sans"/>
          <w:szCs w:val="24"/>
        </w:rPr>
        <w:t xml:space="preserve">). </w:t>
      </w:r>
      <w:r w:rsidRPr="00071E8B">
        <w:rPr>
          <w:rFonts w:ascii="Lucida Sans" w:hAnsi="Lucida Sans"/>
          <w:i/>
        </w:rPr>
        <w:t xml:space="preserve">IZA DP No. 8925 </w:t>
      </w:r>
      <w:r w:rsidRPr="00DD0224">
        <w:rPr>
          <w:rFonts w:ascii="Lucida Sans" w:hAnsi="Lucida Sans"/>
          <w:iCs/>
        </w:rPr>
        <w:t>(</w:t>
      </w:r>
      <w:hyperlink r:id="rId35" w:history="1">
        <w:r w:rsidRPr="00DD0224">
          <w:rPr>
            <w:rStyle w:val="Hyperlink"/>
            <w:rFonts w:ascii="Lucida Sans" w:hAnsi="Lucida Sans"/>
            <w:iCs/>
          </w:rPr>
          <w:t>http://ftp.iza.org/dp8925.pdf</w:t>
        </w:r>
      </w:hyperlink>
      <w:r w:rsidRPr="00071E8B">
        <w:rPr>
          <w:rFonts w:ascii="Lucida Sans" w:hAnsi="Lucida Sans"/>
          <w:i/>
        </w:rPr>
        <w:t>)</w:t>
      </w:r>
      <w:r w:rsidRPr="003772ED">
        <w:rPr>
          <w:rFonts w:ascii="Lucida Sans" w:hAnsi="Lucida Sans" w:cs="Calibri"/>
        </w:rPr>
        <w:t xml:space="preserve"> </w:t>
      </w:r>
    </w:p>
    <w:p w14:paraId="6D8A2288" w14:textId="77777777" w:rsidR="00516538" w:rsidRPr="003A43BE" w:rsidRDefault="00516538" w:rsidP="00D14F31">
      <w:pPr>
        <w:numPr>
          <w:ilvl w:val="0"/>
          <w:numId w:val="22"/>
        </w:numPr>
        <w:tabs>
          <w:tab w:val="clear" w:pos="420"/>
          <w:tab w:val="num" w:pos="270"/>
          <w:tab w:val="left" w:pos="630"/>
          <w:tab w:val="left" w:pos="720"/>
          <w:tab w:val="left" w:pos="810"/>
        </w:tabs>
        <w:spacing w:before="120"/>
        <w:ind w:left="720"/>
        <w:outlineLvl w:val="0"/>
        <w:rPr>
          <w:rStyle w:val="Emphasis"/>
          <w:rFonts w:ascii="Lucida Sans" w:hAnsi="Lucida Sans"/>
          <w:bCs/>
          <w:i w:val="0"/>
          <w:iCs w:val="0"/>
        </w:rPr>
      </w:pPr>
      <w:r w:rsidRPr="003A43BE">
        <w:rPr>
          <w:rStyle w:val="Emphasis"/>
          <w:rFonts w:ascii="Lucida Sans" w:hAnsi="Lucida Sans"/>
          <w:i w:val="0"/>
        </w:rPr>
        <w:t xml:space="preserve">“Are Married Immigrant Women Secondary Workers?” </w:t>
      </w:r>
      <w:r w:rsidRPr="003A43BE">
        <w:rPr>
          <w:rStyle w:val="Emphasis"/>
          <w:rFonts w:ascii="Lucida Sans" w:hAnsi="Lucida Sans"/>
        </w:rPr>
        <w:t>IZA World of Labor</w:t>
      </w:r>
      <w:r w:rsidRPr="003A43BE">
        <w:rPr>
          <w:rStyle w:val="Emphasis"/>
          <w:rFonts w:ascii="Lucida Sans" w:hAnsi="Lucida Sans"/>
          <w:i w:val="0"/>
        </w:rPr>
        <w:t xml:space="preserve"> </w:t>
      </w:r>
      <w:r w:rsidR="00AC2C35" w:rsidRPr="003A43BE">
        <w:rPr>
          <w:rStyle w:val="Emphasis"/>
          <w:rFonts w:ascii="Lucida Sans" w:hAnsi="Lucida Sans"/>
          <w:i w:val="0"/>
        </w:rPr>
        <w:t>2014</w:t>
      </w:r>
      <w:r w:rsidR="003A43BE" w:rsidRPr="003A43BE">
        <w:rPr>
          <w:rStyle w:val="Emphasis"/>
          <w:rFonts w:ascii="Lucida Sans" w:hAnsi="Lucida Sans"/>
          <w:i w:val="0"/>
        </w:rPr>
        <w:t xml:space="preserve">, </w:t>
      </w:r>
      <w:hyperlink r:id="rId36" w:history="1">
        <w:r w:rsidRPr="003A43BE">
          <w:rPr>
            <w:rStyle w:val="Hyperlink"/>
            <w:rFonts w:ascii="Lucida Sans" w:hAnsi="Lucida Sans"/>
            <w:bCs/>
          </w:rPr>
          <w:t>http://wol.iza.org/articles/are-married-immigrant-women-secondary-workers</w:t>
        </w:r>
      </w:hyperlink>
    </w:p>
    <w:p w14:paraId="675BB41D" w14:textId="77777777" w:rsidR="00723397" w:rsidRPr="003772ED" w:rsidRDefault="005B7D6E" w:rsidP="00D14F31">
      <w:pPr>
        <w:pStyle w:val="PlainText"/>
        <w:numPr>
          <w:ilvl w:val="0"/>
          <w:numId w:val="22"/>
        </w:numPr>
        <w:tabs>
          <w:tab w:val="clear" w:pos="420"/>
          <w:tab w:val="left" w:pos="630"/>
          <w:tab w:val="left" w:pos="720"/>
          <w:tab w:val="left" w:pos="810"/>
        </w:tabs>
        <w:spacing w:before="120"/>
        <w:ind w:left="720"/>
        <w:rPr>
          <w:rFonts w:ascii="Lucida Sans" w:hAnsi="Lucida Sans"/>
          <w:i/>
        </w:rPr>
      </w:pPr>
      <w:r w:rsidRPr="003772ED">
        <w:rPr>
          <w:rFonts w:ascii="Lucida Sans" w:hAnsi="Lucida Sans" w:cs="Arial"/>
          <w:bCs/>
        </w:rPr>
        <w:t xml:space="preserve"> </w:t>
      </w:r>
      <w:r w:rsidR="00723397" w:rsidRPr="003772ED">
        <w:rPr>
          <w:rFonts w:ascii="Lucida Sans" w:hAnsi="Lucida Sans" w:cs="Arial"/>
          <w:bCs/>
        </w:rPr>
        <w:t>“</w:t>
      </w:r>
      <w:hyperlink r:id="rId37" w:history="1">
        <w:r w:rsidR="00723397" w:rsidRPr="003772ED">
          <w:rPr>
            <w:rFonts w:ascii="Lucida Sans" w:hAnsi="Lucida Sans" w:cs="Arial"/>
            <w:bCs/>
          </w:rPr>
          <w:t>Evidence from Canada contradicts the common notion that migrant women are secondary workers</w:t>
        </w:r>
      </w:hyperlink>
      <w:r w:rsidR="00723397" w:rsidRPr="003772ED">
        <w:rPr>
          <w:rFonts w:ascii="Lucida Sans" w:hAnsi="Lucida Sans" w:cs="Arial"/>
          <w:bCs/>
        </w:rPr>
        <w:t xml:space="preserve">” (with Alicia </w:t>
      </w:r>
      <w:proofErr w:type="spellStart"/>
      <w:r w:rsidR="00723397" w:rsidRPr="003772ED">
        <w:rPr>
          <w:rFonts w:ascii="Lucida Sans" w:hAnsi="Lucida Sans" w:cs="Arial"/>
          <w:bCs/>
        </w:rPr>
        <w:t>Adsera</w:t>
      </w:r>
      <w:proofErr w:type="spellEnd"/>
      <w:r w:rsidR="00723397" w:rsidRPr="003772ED">
        <w:rPr>
          <w:rFonts w:ascii="Lucida Sans" w:hAnsi="Lucida Sans" w:cs="Arial"/>
          <w:bCs/>
        </w:rPr>
        <w:t>) The LSE’s daily blog on American Politics and Policy, June 24</w:t>
      </w:r>
      <w:r w:rsidR="00723397" w:rsidRPr="003772ED">
        <w:rPr>
          <w:rFonts w:ascii="Lucida Sans" w:hAnsi="Lucida Sans" w:cs="Arial"/>
          <w:bCs/>
          <w:i/>
        </w:rPr>
        <w:t xml:space="preserve"> 2014 </w:t>
      </w:r>
      <w:hyperlink r:id="rId38" w:history="1">
        <w:r w:rsidR="00723397" w:rsidRPr="003772ED">
          <w:rPr>
            <w:rStyle w:val="Hyperlink"/>
            <w:rFonts w:ascii="Lucida Sans" w:hAnsi="Lucida Sans" w:cs="Arial"/>
            <w:bCs/>
            <w:i/>
          </w:rPr>
          <w:t>http://blogs.lse.ac.uk/usappblog/category/authors/alicia-adsera/</w:t>
        </w:r>
      </w:hyperlink>
    </w:p>
    <w:p w14:paraId="4419AE5A" w14:textId="77777777" w:rsidR="00723397" w:rsidRPr="008443CC" w:rsidRDefault="00723397" w:rsidP="00D14F31">
      <w:pPr>
        <w:numPr>
          <w:ilvl w:val="0"/>
          <w:numId w:val="22"/>
        </w:numPr>
        <w:tabs>
          <w:tab w:val="clear" w:pos="420"/>
          <w:tab w:val="left" w:pos="630"/>
          <w:tab w:val="left" w:pos="720"/>
          <w:tab w:val="left" w:pos="810"/>
        </w:tabs>
        <w:spacing w:before="120"/>
        <w:ind w:left="720"/>
        <w:outlineLvl w:val="0"/>
        <w:rPr>
          <w:rFonts w:ascii="Lucida Sans" w:hAnsi="Lucida Sans"/>
        </w:rPr>
      </w:pPr>
      <w:r w:rsidRPr="008443CC">
        <w:rPr>
          <w:rFonts w:ascii="Lucida Sans" w:hAnsi="Lucida Sans"/>
        </w:rPr>
        <w:t xml:space="preserve"> “The Effect of Age and Background on the Fertility Patterns of Child Migrants”, </w:t>
      </w:r>
      <w:r w:rsidRPr="008443CC">
        <w:rPr>
          <w:rFonts w:ascii="Lucida Sans" w:hAnsi="Lucida Sans"/>
          <w:i/>
        </w:rPr>
        <w:t xml:space="preserve">Population Change and </w:t>
      </w:r>
      <w:proofErr w:type="spellStart"/>
      <w:r w:rsidRPr="008443CC">
        <w:rPr>
          <w:rFonts w:ascii="Lucida Sans" w:hAnsi="Lucida Sans"/>
          <w:i/>
        </w:rPr>
        <w:t>Lifecourse</w:t>
      </w:r>
      <w:proofErr w:type="spellEnd"/>
      <w:r w:rsidRPr="008443CC">
        <w:rPr>
          <w:rFonts w:ascii="Lucida Sans" w:hAnsi="Lucida Sans"/>
          <w:i/>
        </w:rPr>
        <w:t xml:space="preserve"> Cluster Research Brief</w:t>
      </w:r>
      <w:r w:rsidRPr="008443CC">
        <w:rPr>
          <w:rFonts w:ascii="Lucida Sans" w:hAnsi="Lucida Sans"/>
        </w:rPr>
        <w:t xml:space="preserve"> N. 16, Sept. 2013</w:t>
      </w:r>
    </w:p>
    <w:p w14:paraId="1B94DB43" w14:textId="77777777" w:rsidR="00723397" w:rsidRDefault="00723397" w:rsidP="00A029B4">
      <w:pPr>
        <w:pStyle w:val="PlainText"/>
        <w:tabs>
          <w:tab w:val="num" w:pos="180"/>
        </w:tabs>
        <w:ind w:left="180" w:hanging="180"/>
        <w:rPr>
          <w:rFonts w:ascii="Times New Roman" w:eastAsia="MS Mincho" w:hAnsi="Times New Roman" w:cs="Times New Roman"/>
          <w:b/>
          <w:bCs/>
        </w:rPr>
      </w:pPr>
    </w:p>
    <w:p w14:paraId="38AC6C5C" w14:textId="3CCA4A0D" w:rsidR="00441C9A" w:rsidRDefault="009302C9" w:rsidP="00A029B4">
      <w:pPr>
        <w:pStyle w:val="PlainText"/>
        <w:tabs>
          <w:tab w:val="num" w:pos="180"/>
        </w:tabs>
        <w:ind w:left="180" w:hanging="180"/>
        <w:rPr>
          <w:rFonts w:ascii="Times New Roman" w:eastAsia="MS Mincho" w:hAnsi="Times New Roman" w:cs="Times New Roman"/>
          <w:b/>
          <w:bCs/>
        </w:rPr>
      </w:pPr>
      <w:r w:rsidRPr="00F953CA">
        <w:rPr>
          <w:rFonts w:ascii="Times New Roman Bold" w:eastAsia="MS Mincho" w:hAnsi="Times New Roman Bold" w:cs="Times New Roman"/>
          <w:b/>
          <w:bCs/>
        </w:rPr>
        <w:t>RECENT</w:t>
      </w:r>
      <w:r>
        <w:rPr>
          <w:rFonts w:ascii="Times New Roman" w:eastAsia="MS Mincho" w:hAnsi="Times New Roman" w:cs="Times New Roman"/>
          <w:b/>
          <w:bCs/>
        </w:rPr>
        <w:t xml:space="preserve"> PARTICIPATION IN C</w:t>
      </w:r>
      <w:r w:rsidR="00441C9A">
        <w:rPr>
          <w:rFonts w:ascii="Times New Roman" w:eastAsia="MS Mincho" w:hAnsi="Times New Roman" w:cs="Times New Roman"/>
          <w:b/>
          <w:bCs/>
        </w:rPr>
        <w:t>ONFERENCES</w:t>
      </w:r>
      <w:r>
        <w:rPr>
          <w:rFonts w:ascii="Times New Roman" w:eastAsia="MS Mincho" w:hAnsi="Times New Roman" w:cs="Times New Roman"/>
          <w:b/>
          <w:bCs/>
        </w:rPr>
        <w:t xml:space="preserve"> AND SEMINARS</w:t>
      </w:r>
      <w:r w:rsidR="00C74024">
        <w:rPr>
          <w:rFonts w:ascii="Times New Roman" w:eastAsia="MS Mincho" w:hAnsi="Times New Roman" w:cs="Times New Roman"/>
          <w:b/>
          <w:bCs/>
        </w:rPr>
        <w:t xml:space="preserve"> (past 4 years)</w:t>
      </w:r>
    </w:p>
    <w:p w14:paraId="0A70FCBB" w14:textId="3925EC74" w:rsidR="0028657D" w:rsidRDefault="0028657D" w:rsidP="0083763A">
      <w:pPr>
        <w:pStyle w:val="ListParagraph"/>
        <w:numPr>
          <w:ilvl w:val="0"/>
          <w:numId w:val="44"/>
        </w:numPr>
        <w:spacing w:before="120"/>
        <w:ind w:left="357" w:hanging="215"/>
        <w:contextualSpacing w:val="0"/>
        <w:jc w:val="both"/>
        <w:rPr>
          <w:rFonts w:ascii="Lucida Sans" w:hAnsi="Lucida Sans"/>
          <w:bCs/>
        </w:rPr>
      </w:pPr>
      <w:bookmarkStart w:id="6" w:name="_Hlk98861894"/>
      <w:r>
        <w:rPr>
          <w:rFonts w:ascii="Lucida Sans" w:hAnsi="Lucida Sans"/>
          <w:bCs/>
        </w:rPr>
        <w:t>Presented paper “</w:t>
      </w:r>
      <w:r w:rsidR="00754248">
        <w:rPr>
          <w:rFonts w:ascii="Lucida Sans" w:hAnsi="Lucida Sans"/>
          <w:bCs/>
        </w:rPr>
        <w:t>Labour Market Transitions of Women: The added Worker effect”</w:t>
      </w:r>
    </w:p>
    <w:p w14:paraId="5E4E450B" w14:textId="170A0E0E" w:rsidR="00791B99" w:rsidRPr="006A65E1" w:rsidRDefault="00791B99" w:rsidP="00791B99">
      <w:pPr>
        <w:pStyle w:val="Default"/>
        <w:ind w:left="35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</w:t>
      </w:r>
      <w:r w:rsidR="0081480D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81480D">
        <w:rPr>
          <w:rFonts w:ascii="Times New Roman" w:hAnsi="Times New Roman" w:cs="Times New Roman"/>
          <w:color w:val="auto"/>
          <w:sz w:val="20"/>
          <w:szCs w:val="20"/>
        </w:rPr>
        <w:t>April 16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81480D">
        <w:rPr>
          <w:rFonts w:ascii="Times New Roman" w:hAnsi="Times New Roman" w:cs="Times New Roman"/>
          <w:color w:val="auto"/>
          <w:sz w:val="20"/>
          <w:szCs w:val="20"/>
        </w:rPr>
        <w:t xml:space="preserve">Invited webinar </w:t>
      </w:r>
      <w:r w:rsidRPr="006A65E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CRDCN</w:t>
      </w:r>
      <w:r w:rsidR="006317D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-CPP series.</w:t>
      </w:r>
    </w:p>
    <w:p w14:paraId="3402FAE2" w14:textId="5625FD3D" w:rsidR="008A62E4" w:rsidRPr="00FB62DE" w:rsidRDefault="008A62E4" w:rsidP="0083763A">
      <w:pPr>
        <w:pStyle w:val="ListParagraph"/>
        <w:numPr>
          <w:ilvl w:val="0"/>
          <w:numId w:val="44"/>
        </w:numPr>
        <w:spacing w:before="120"/>
        <w:ind w:left="357" w:hanging="215"/>
        <w:contextualSpacing w:val="0"/>
        <w:jc w:val="both"/>
        <w:rPr>
          <w:rFonts w:ascii="Lucida Sans" w:hAnsi="Lucida Sans"/>
          <w:bCs/>
        </w:rPr>
      </w:pPr>
      <w:r w:rsidRPr="00FB62DE">
        <w:rPr>
          <w:rFonts w:ascii="Lucida Sans" w:hAnsi="Lucida Sans" w:cs="Lucida Sans Unicode"/>
          <w:bCs/>
        </w:rPr>
        <w:t>Presented Paper “</w:t>
      </w:r>
      <w:r w:rsidR="00F4114A" w:rsidRPr="00FB62DE">
        <w:rPr>
          <w:rFonts w:ascii="Lucida Sans" w:eastAsiaTheme="minorHAnsi" w:hAnsi="Lucida Sans" w:cs="TimesNewRomanPSMT"/>
          <w:bCs/>
          <w:color w:val="333333"/>
        </w:rPr>
        <w:t>Canada's racialized immigrant women</w:t>
      </w:r>
      <w:r w:rsidR="00FB62DE">
        <w:rPr>
          <w:rFonts w:ascii="Lucida Sans" w:eastAsiaTheme="minorHAnsi" w:hAnsi="Lucida Sans" w:cs="TimesNewRomanPSMT"/>
          <w:bCs/>
          <w:color w:val="333333"/>
        </w:rPr>
        <w:t xml:space="preserve"> and the Labour market</w:t>
      </w:r>
      <w:r w:rsidR="00FB62DE" w:rsidRPr="00FB62DE">
        <w:rPr>
          <w:rFonts w:ascii="Lucida Sans" w:eastAsiaTheme="minorHAnsi" w:hAnsi="Lucida Sans" w:cs="TimesNewRomanPSMT"/>
          <w:bCs/>
          <w:color w:val="333333"/>
        </w:rPr>
        <w:t>”</w:t>
      </w:r>
    </w:p>
    <w:p w14:paraId="146BDC57" w14:textId="171FE04B" w:rsidR="00CB511A" w:rsidRDefault="00CB511A" w:rsidP="002113DC">
      <w:pPr>
        <w:pStyle w:val="Default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2024, Sept</w:t>
      </w:r>
      <w:r w:rsidR="000C1245">
        <w:rPr>
          <w:rFonts w:ascii="Times New Roman" w:hAnsi="Times New Roman" w:cs="Times New Roman"/>
          <w:color w:val="auto"/>
          <w:sz w:val="20"/>
          <w:szCs w:val="20"/>
        </w:rPr>
        <w:t xml:space="preserve">ember, 27, </w:t>
      </w:r>
      <w:r w:rsidR="00A76332">
        <w:rPr>
          <w:rFonts w:ascii="Times New Roman" w:hAnsi="Times New Roman" w:cs="Times New Roman"/>
          <w:color w:val="auto"/>
          <w:sz w:val="20"/>
          <w:szCs w:val="20"/>
        </w:rPr>
        <w:t xml:space="preserve">Immigration and Labour Market Conference, </w:t>
      </w:r>
      <w:r w:rsidR="007F58FF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A76332">
        <w:rPr>
          <w:rFonts w:ascii="Times New Roman" w:hAnsi="Times New Roman" w:cs="Times New Roman"/>
          <w:color w:val="auto"/>
          <w:sz w:val="20"/>
          <w:szCs w:val="20"/>
        </w:rPr>
        <w:t>HEC</w:t>
      </w:r>
      <w:r w:rsidR="007F58FF">
        <w:rPr>
          <w:rFonts w:ascii="Times New Roman" w:hAnsi="Times New Roman" w:cs="Times New Roman"/>
          <w:color w:val="auto"/>
          <w:sz w:val="20"/>
          <w:szCs w:val="20"/>
        </w:rPr>
        <w:t>-Montreal, Canada)</w:t>
      </w:r>
    </w:p>
    <w:p w14:paraId="62EA723F" w14:textId="3D9710B9" w:rsidR="00CB511A" w:rsidRPr="00CB511A" w:rsidRDefault="008A62E4" w:rsidP="002113DC">
      <w:pPr>
        <w:pStyle w:val="Default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ED3A13">
        <w:rPr>
          <w:rFonts w:ascii="Times New Roman" w:hAnsi="Times New Roman" w:cs="Times New Roman"/>
          <w:color w:val="auto"/>
          <w:sz w:val="20"/>
          <w:szCs w:val="20"/>
        </w:rPr>
        <w:t>202</w:t>
      </w:r>
      <w:r w:rsidR="00FB62DE" w:rsidRPr="00ED3A13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ED3A1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315FD9" w:rsidRPr="00ED3A13">
        <w:rPr>
          <w:rFonts w:ascii="Times New Roman" w:hAnsi="Times New Roman" w:cs="Times New Roman"/>
          <w:color w:val="auto"/>
          <w:sz w:val="20"/>
          <w:szCs w:val="20"/>
        </w:rPr>
        <w:t>May 30</w:t>
      </w:r>
      <w:r w:rsidRPr="00ED3A1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ED3A13" w:rsidRPr="00ED3A13">
        <w:rPr>
          <w:rFonts w:ascii="Times New Roman" w:hAnsi="Times New Roman" w:cs="Times New Roman"/>
          <w:bCs/>
          <w:sz w:val="20"/>
          <w:szCs w:val="20"/>
        </w:rPr>
        <w:t>Canadian Economics Association Meetings (</w:t>
      </w:r>
      <w:r w:rsidR="00ED3A13">
        <w:rPr>
          <w:rFonts w:ascii="Times New Roman" w:hAnsi="Times New Roman" w:cs="Times New Roman"/>
          <w:bCs/>
          <w:sz w:val="20"/>
          <w:szCs w:val="20"/>
        </w:rPr>
        <w:t>Toronto</w:t>
      </w:r>
      <w:r w:rsidR="00ED3A13" w:rsidRPr="00ED3A13">
        <w:rPr>
          <w:rFonts w:ascii="Times New Roman" w:hAnsi="Times New Roman" w:cs="Times New Roman"/>
          <w:bCs/>
          <w:sz w:val="20"/>
          <w:szCs w:val="20"/>
        </w:rPr>
        <w:t>, Canada</w:t>
      </w:r>
      <w:r w:rsidR="0083763A">
        <w:rPr>
          <w:rFonts w:ascii="Times New Roman" w:hAnsi="Times New Roman" w:cs="Times New Roman"/>
          <w:bCs/>
          <w:sz w:val="20"/>
          <w:szCs w:val="20"/>
        </w:rPr>
        <w:t>)</w:t>
      </w:r>
    </w:p>
    <w:p w14:paraId="1A3608A5" w14:textId="555F18C9" w:rsidR="00C013C9" w:rsidRPr="00C84C2F" w:rsidRDefault="00BD02C4" w:rsidP="00C87BD6">
      <w:pPr>
        <w:pStyle w:val="ListParagraph"/>
        <w:numPr>
          <w:ilvl w:val="0"/>
          <w:numId w:val="44"/>
        </w:numPr>
        <w:spacing w:before="120" w:line="275" w:lineRule="exact"/>
        <w:ind w:left="357" w:hanging="215"/>
        <w:contextualSpacing w:val="0"/>
        <w:rPr>
          <w:rFonts w:ascii="Lucida Sans" w:hAnsi="Lucida Sans"/>
          <w:bCs/>
        </w:rPr>
      </w:pPr>
      <w:r w:rsidRPr="00C013C9">
        <w:rPr>
          <w:rFonts w:ascii="Lucida Sans" w:hAnsi="Lucida Sans" w:cs="Lucida Sans Unicode"/>
          <w:bCs/>
        </w:rPr>
        <w:t xml:space="preserve">Presented </w:t>
      </w:r>
      <w:r w:rsidRPr="00C84C2F">
        <w:rPr>
          <w:rFonts w:ascii="Lucida Sans" w:hAnsi="Lucida Sans" w:cs="Lucida Sans Unicode"/>
          <w:bCs/>
        </w:rPr>
        <w:t>Paper</w:t>
      </w:r>
      <w:r w:rsidR="004116BC" w:rsidRPr="00C84C2F">
        <w:rPr>
          <w:rFonts w:ascii="Lucida Sans" w:hAnsi="Lucida Sans" w:cs="Lucida Sans Unicode"/>
          <w:bCs/>
        </w:rPr>
        <w:t xml:space="preserve"> “</w:t>
      </w:r>
      <w:r w:rsidR="00C013C9" w:rsidRPr="00C84C2F">
        <w:rPr>
          <w:rFonts w:ascii="Lucida Sans" w:hAnsi="Lucida Sans"/>
          <w:bCs/>
        </w:rPr>
        <w:t>Labour market transitions of women, the added worker effect</w:t>
      </w:r>
      <w:r w:rsidR="00C84C2F">
        <w:rPr>
          <w:rFonts w:ascii="Lucida Sans" w:hAnsi="Lucida Sans"/>
          <w:bCs/>
        </w:rPr>
        <w:t>”</w:t>
      </w:r>
    </w:p>
    <w:p w14:paraId="3D3BD8A6" w14:textId="030523CC" w:rsidR="00BD02C4" w:rsidRPr="006A65E1" w:rsidRDefault="003A3153" w:rsidP="002113DC">
      <w:pPr>
        <w:pStyle w:val="Default"/>
        <w:ind w:left="142" w:firstLine="14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2023, November 21-23</w:t>
      </w:r>
      <w:r w:rsidR="00F151A0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6A65E1" w:rsidRPr="006A65E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CRDCN 2023: Leveraging Data, Research, and Policy Collaborations</w:t>
      </w:r>
      <w:r w:rsidR="006A65E1" w:rsidRPr="006A65E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151A0" w:rsidRPr="006A65E1">
        <w:rPr>
          <w:rFonts w:ascii="Times New Roman" w:hAnsi="Times New Roman" w:cs="Times New Roman"/>
          <w:color w:val="auto"/>
          <w:sz w:val="20"/>
          <w:szCs w:val="20"/>
        </w:rPr>
        <w:t xml:space="preserve">(Hamilton, </w:t>
      </w:r>
      <w:r w:rsidR="00A37753" w:rsidRPr="006A65E1">
        <w:rPr>
          <w:rFonts w:ascii="Times New Roman" w:hAnsi="Times New Roman" w:cs="Times New Roman"/>
          <w:color w:val="auto"/>
          <w:sz w:val="20"/>
          <w:szCs w:val="20"/>
        </w:rPr>
        <w:t>Canada)</w:t>
      </w:r>
    </w:p>
    <w:p w14:paraId="6A71E684" w14:textId="099BE8BA" w:rsidR="00993B67" w:rsidRPr="00D40AD6" w:rsidRDefault="00B85335" w:rsidP="00C016A4">
      <w:pPr>
        <w:pStyle w:val="Default"/>
        <w:numPr>
          <w:ilvl w:val="0"/>
          <w:numId w:val="43"/>
        </w:numPr>
        <w:spacing w:before="120"/>
        <w:ind w:left="426" w:hanging="284"/>
        <w:rPr>
          <w:rFonts w:ascii="Lucida Sans" w:hAnsi="Lucida Sans" w:cs="Times New Roman"/>
          <w:bCs/>
          <w:color w:val="auto"/>
          <w:sz w:val="20"/>
          <w:szCs w:val="20"/>
        </w:rPr>
      </w:pPr>
      <w:r w:rsidRPr="00D40AD6">
        <w:rPr>
          <w:rFonts w:ascii="Lucida Sans" w:hAnsi="Lucida Sans" w:cs="Lucida Sans Unicode"/>
          <w:bCs/>
          <w:color w:val="auto"/>
          <w:sz w:val="20"/>
          <w:szCs w:val="20"/>
        </w:rPr>
        <w:t>Presented Paper “</w:t>
      </w:r>
      <w:r w:rsidR="00D40AD6" w:rsidRPr="00D40AD6">
        <w:rPr>
          <w:rFonts w:ascii="Lucida Sans" w:hAnsi="Lucida Sans"/>
          <w:bCs/>
          <w:color w:val="auto"/>
          <w:sz w:val="20"/>
          <w:szCs w:val="20"/>
          <w:lang w:val="en-CA"/>
        </w:rPr>
        <w:t>Immigrant Gaps in Parental Time Investments</w:t>
      </w:r>
      <w:r w:rsidR="009F373A">
        <w:rPr>
          <w:rFonts w:ascii="Lucida Sans" w:hAnsi="Lucida Sans"/>
          <w:bCs/>
          <w:color w:val="auto"/>
          <w:sz w:val="20"/>
          <w:szCs w:val="20"/>
          <w:lang w:val="en-CA"/>
        </w:rPr>
        <w:t>”</w:t>
      </w:r>
    </w:p>
    <w:p w14:paraId="394A6F59" w14:textId="3210A764" w:rsidR="00993B67" w:rsidRPr="002113DC" w:rsidRDefault="00993B67" w:rsidP="002113DC">
      <w:pPr>
        <w:tabs>
          <w:tab w:val="left" w:pos="426"/>
        </w:tabs>
        <w:autoSpaceDE w:val="0"/>
        <w:autoSpaceDN w:val="0"/>
        <w:adjustRightInd w:val="0"/>
        <w:spacing w:before="60" w:after="80"/>
        <w:ind w:left="142" w:firstLine="142"/>
        <w:outlineLvl w:val="0"/>
        <w:rPr>
          <w:bCs/>
        </w:rPr>
      </w:pPr>
      <w:r w:rsidRPr="002113DC">
        <w:rPr>
          <w:bCs/>
        </w:rPr>
        <w:lastRenderedPageBreak/>
        <w:t xml:space="preserve">2023, May 30, Canadian Economics Association Meetings </w:t>
      </w:r>
      <w:r w:rsidR="003066A5" w:rsidRPr="002113DC">
        <w:rPr>
          <w:bCs/>
        </w:rPr>
        <w:t xml:space="preserve">- </w:t>
      </w:r>
      <w:r w:rsidR="00A93790" w:rsidRPr="002113DC">
        <w:rPr>
          <w:bCs/>
        </w:rPr>
        <w:t>On-line</w:t>
      </w:r>
      <w:r w:rsidR="003066A5" w:rsidRPr="002113DC">
        <w:rPr>
          <w:bCs/>
        </w:rPr>
        <w:t xml:space="preserve"> (</w:t>
      </w:r>
      <w:r w:rsidR="00A37753" w:rsidRPr="002113DC">
        <w:rPr>
          <w:bCs/>
        </w:rPr>
        <w:t>Winnipeg</w:t>
      </w:r>
      <w:r w:rsidRPr="002113DC">
        <w:rPr>
          <w:bCs/>
        </w:rPr>
        <w:t xml:space="preserve">, Canada) </w:t>
      </w:r>
    </w:p>
    <w:p w14:paraId="02A31B01" w14:textId="5325C135" w:rsidR="005818FE" w:rsidRPr="005818FE" w:rsidRDefault="005818FE" w:rsidP="00453294">
      <w:pPr>
        <w:numPr>
          <w:ilvl w:val="0"/>
          <w:numId w:val="4"/>
        </w:numPr>
        <w:tabs>
          <w:tab w:val="left" w:pos="180"/>
        </w:tabs>
        <w:spacing w:before="120"/>
        <w:ind w:left="720" w:hanging="630"/>
        <w:outlineLvl w:val="0"/>
        <w:rPr>
          <w:rFonts w:ascii="Lucida Sans" w:hAnsi="Lucida Sans"/>
          <w:bCs/>
        </w:rPr>
      </w:pPr>
      <w:r w:rsidRPr="005818FE">
        <w:rPr>
          <w:rFonts w:ascii="Lucida Sans Unicode" w:hAnsi="Lucida Sans Unicode" w:cs="Lucida Sans Unicode"/>
          <w:bCs/>
        </w:rPr>
        <w:t>Presented Paper</w:t>
      </w:r>
      <w:r w:rsidRPr="005818FE">
        <w:rPr>
          <w:rFonts w:ascii="Lucida Sans" w:hAnsi="Lucida Sans"/>
          <w:bCs/>
        </w:rPr>
        <w:t xml:space="preserve"> “The work trajectories of Canadian Immigrant women” </w:t>
      </w:r>
    </w:p>
    <w:p w14:paraId="1E5E0C0A" w14:textId="77777777" w:rsidR="00947394" w:rsidRPr="002113DC" w:rsidRDefault="00947394" w:rsidP="002113DC">
      <w:pPr>
        <w:tabs>
          <w:tab w:val="left" w:pos="426"/>
        </w:tabs>
        <w:autoSpaceDE w:val="0"/>
        <w:autoSpaceDN w:val="0"/>
        <w:adjustRightInd w:val="0"/>
        <w:ind w:left="90" w:firstLine="194"/>
        <w:outlineLvl w:val="0"/>
        <w:rPr>
          <w:bCs/>
        </w:rPr>
      </w:pPr>
      <w:r w:rsidRPr="002113DC">
        <w:rPr>
          <w:bCs/>
        </w:rPr>
        <w:t>2023, May 17, Invited Seminar, University of Strathclyde (Glasgow, UK)</w:t>
      </w:r>
    </w:p>
    <w:p w14:paraId="464F9A3A" w14:textId="37DC0E8A" w:rsidR="005818FE" w:rsidRPr="002113DC" w:rsidRDefault="005818FE" w:rsidP="002113DC">
      <w:pPr>
        <w:tabs>
          <w:tab w:val="left" w:pos="426"/>
        </w:tabs>
        <w:autoSpaceDE w:val="0"/>
        <w:autoSpaceDN w:val="0"/>
        <w:adjustRightInd w:val="0"/>
        <w:ind w:left="90" w:firstLine="194"/>
        <w:outlineLvl w:val="0"/>
        <w:rPr>
          <w:bCs/>
        </w:rPr>
      </w:pPr>
      <w:r w:rsidRPr="002113DC">
        <w:rPr>
          <w:bCs/>
        </w:rPr>
        <w:t xml:space="preserve">2022, June 3, Canadian Economics Association Meetings (Ottawa, Canada) </w:t>
      </w:r>
    </w:p>
    <w:p w14:paraId="25BA63F3" w14:textId="3395B5FE" w:rsidR="00416940" w:rsidRDefault="00416940" w:rsidP="00453294">
      <w:pPr>
        <w:numPr>
          <w:ilvl w:val="0"/>
          <w:numId w:val="4"/>
        </w:numPr>
        <w:tabs>
          <w:tab w:val="left" w:pos="180"/>
        </w:tabs>
        <w:spacing w:before="120"/>
        <w:ind w:left="720" w:hanging="630"/>
        <w:outlineLvl w:val="0"/>
        <w:rPr>
          <w:rFonts w:ascii="Lucida Sans" w:hAnsi="Lucida Sans"/>
          <w:bCs/>
        </w:rPr>
      </w:pPr>
      <w:r w:rsidRPr="008E3E6F">
        <w:rPr>
          <w:rFonts w:ascii="Lucida Sans Unicode" w:hAnsi="Lucida Sans Unicode" w:cs="Lucida Sans Unicode"/>
          <w:bCs/>
        </w:rPr>
        <w:t>Presented Paper</w:t>
      </w:r>
      <w:r>
        <w:rPr>
          <w:rFonts w:ascii="Lucida Sans" w:hAnsi="Lucida Sans"/>
          <w:bCs/>
        </w:rPr>
        <w:t xml:space="preserve"> “Conspicuous consumption and Inequality” </w:t>
      </w:r>
    </w:p>
    <w:p w14:paraId="1628B8D0" w14:textId="6E36EC0C" w:rsidR="00826BBD" w:rsidRPr="0081480D" w:rsidRDefault="00826BBD" w:rsidP="0081480D">
      <w:pPr>
        <w:tabs>
          <w:tab w:val="left" w:pos="426"/>
        </w:tabs>
        <w:autoSpaceDE w:val="0"/>
        <w:autoSpaceDN w:val="0"/>
        <w:adjustRightInd w:val="0"/>
        <w:ind w:left="90" w:firstLine="194"/>
        <w:outlineLvl w:val="0"/>
        <w:rPr>
          <w:bCs/>
        </w:rPr>
      </w:pPr>
      <w:r w:rsidRPr="0081480D">
        <w:rPr>
          <w:bCs/>
        </w:rPr>
        <w:t>2021, June 4, Canadian Economics Association Meetings</w:t>
      </w:r>
      <w:r w:rsidR="005818FE" w:rsidRPr="0081480D">
        <w:rPr>
          <w:bCs/>
        </w:rPr>
        <w:t xml:space="preserve"> -on line</w:t>
      </w:r>
      <w:r w:rsidRPr="0081480D">
        <w:rPr>
          <w:bCs/>
        </w:rPr>
        <w:t xml:space="preserve"> (Vancouver, Canada) </w:t>
      </w:r>
    </w:p>
    <w:bookmarkEnd w:id="6"/>
    <w:p w14:paraId="0E77B4FD" w14:textId="4A802927" w:rsidR="00416940" w:rsidRPr="0081480D" w:rsidRDefault="00416940" w:rsidP="0081480D">
      <w:pPr>
        <w:tabs>
          <w:tab w:val="left" w:pos="426"/>
        </w:tabs>
        <w:autoSpaceDE w:val="0"/>
        <w:autoSpaceDN w:val="0"/>
        <w:adjustRightInd w:val="0"/>
        <w:ind w:left="90" w:firstLine="194"/>
        <w:outlineLvl w:val="0"/>
        <w:rPr>
          <w:bCs/>
        </w:rPr>
      </w:pPr>
      <w:r w:rsidRPr="0081480D">
        <w:rPr>
          <w:bCs/>
        </w:rPr>
        <w:t xml:space="preserve">2020, </w:t>
      </w:r>
      <w:r w:rsidR="005714A2" w:rsidRPr="0081480D">
        <w:rPr>
          <w:bCs/>
        </w:rPr>
        <w:t>May 28</w:t>
      </w:r>
      <w:r w:rsidRPr="0081480D">
        <w:rPr>
          <w:bCs/>
        </w:rPr>
        <w:t>, Canadian Economics Association Meetings (</w:t>
      </w:r>
      <w:r w:rsidR="005714A2" w:rsidRPr="0081480D">
        <w:rPr>
          <w:bCs/>
        </w:rPr>
        <w:t>Toronto</w:t>
      </w:r>
      <w:r w:rsidRPr="0081480D">
        <w:rPr>
          <w:bCs/>
        </w:rPr>
        <w:t xml:space="preserve">, Canada) CANCELLED </w:t>
      </w:r>
      <w:r w:rsidR="005714A2" w:rsidRPr="0081480D">
        <w:rPr>
          <w:bCs/>
        </w:rPr>
        <w:t>–COVID19</w:t>
      </w:r>
    </w:p>
    <w:p w14:paraId="49C5E927" w14:textId="77777777" w:rsidR="00AA5B25" w:rsidRPr="008E3E6F" w:rsidRDefault="00AA5B25" w:rsidP="00453294">
      <w:pPr>
        <w:numPr>
          <w:ilvl w:val="2"/>
          <w:numId w:val="4"/>
        </w:numPr>
        <w:autoSpaceDE w:val="0"/>
        <w:autoSpaceDN w:val="0"/>
        <w:adjustRightInd w:val="0"/>
        <w:spacing w:before="120" w:line="192" w:lineRule="auto"/>
        <w:ind w:left="720" w:hanging="630"/>
        <w:rPr>
          <w:bCs/>
        </w:rPr>
      </w:pPr>
      <w:r w:rsidRPr="008E3E6F">
        <w:rPr>
          <w:rFonts w:ascii="Lucida Sans Unicode" w:hAnsi="Lucida Sans Unicode" w:cs="Lucida Sans Unicode"/>
          <w:bCs/>
        </w:rPr>
        <w:t>Presented Paper “</w:t>
      </w:r>
      <w:r>
        <w:rPr>
          <w:rFonts w:ascii="Lucida Sans Unicode" w:hAnsi="Lucida Sans Unicode" w:cs="Lucida Sans Unicode"/>
          <w:bCs/>
        </w:rPr>
        <w:t>Career progression of immigrant women across Europe</w:t>
      </w:r>
      <w:r w:rsidRPr="008E3E6F">
        <w:rPr>
          <w:rFonts w:ascii="Lucida Sans" w:hAnsi="Lucida Sans"/>
        </w:rPr>
        <w:t xml:space="preserve">” </w:t>
      </w:r>
    </w:p>
    <w:p w14:paraId="670AD2EE" w14:textId="77777777" w:rsidR="00826BBD" w:rsidRPr="000F1862" w:rsidRDefault="00826BBD" w:rsidP="000F1862">
      <w:pPr>
        <w:tabs>
          <w:tab w:val="left" w:pos="426"/>
        </w:tabs>
        <w:autoSpaceDE w:val="0"/>
        <w:autoSpaceDN w:val="0"/>
        <w:adjustRightInd w:val="0"/>
        <w:ind w:left="90" w:firstLine="194"/>
        <w:outlineLvl w:val="0"/>
        <w:rPr>
          <w:bCs/>
        </w:rPr>
      </w:pPr>
      <w:bookmarkStart w:id="7" w:name="_Hlk98861837"/>
      <w:r w:rsidRPr="000F1862">
        <w:rPr>
          <w:bCs/>
        </w:rPr>
        <w:t xml:space="preserve">2021, June 4, Canadian Economics Association Meetings (Vancouver, Canada) </w:t>
      </w:r>
    </w:p>
    <w:bookmarkEnd w:id="7"/>
    <w:p w14:paraId="0A0E382C" w14:textId="059DF130" w:rsidR="0001007D" w:rsidRPr="00F953CA" w:rsidRDefault="0001007D" w:rsidP="00A029B4">
      <w:pPr>
        <w:pStyle w:val="PlainText"/>
        <w:tabs>
          <w:tab w:val="num" w:pos="180"/>
        </w:tabs>
        <w:spacing w:before="240"/>
        <w:ind w:left="180" w:hanging="180"/>
        <w:rPr>
          <w:rFonts w:ascii="Times New Roman Bold" w:eastAsia="MS Mincho" w:hAnsi="Times New Roman Bold" w:cs="Times New Roman"/>
          <w:b/>
          <w:bCs/>
        </w:rPr>
      </w:pPr>
      <w:r w:rsidRPr="00F953CA">
        <w:rPr>
          <w:rFonts w:ascii="Times New Roman Bold" w:eastAsia="MS Mincho" w:hAnsi="Times New Roman Bold" w:cs="Times New Roman"/>
          <w:b/>
          <w:bCs/>
        </w:rPr>
        <w:t>P</w:t>
      </w:r>
      <w:r w:rsidR="00F953CA" w:rsidRPr="00F953CA">
        <w:rPr>
          <w:rFonts w:ascii="Times New Roman Bold" w:eastAsia="MS Mincho" w:hAnsi="Times New Roman Bold" w:cs="Times New Roman"/>
          <w:b/>
          <w:bCs/>
        </w:rPr>
        <w:t>OLICY AND KNOWLEDGE BUILDING WORKSHOPS</w:t>
      </w:r>
      <w:r w:rsidR="00F51095">
        <w:rPr>
          <w:rFonts w:ascii="Times New Roman Bold" w:eastAsia="MS Mincho" w:hAnsi="Times New Roman Bold" w:cs="Times New Roman"/>
          <w:b/>
          <w:bCs/>
        </w:rPr>
        <w:t xml:space="preserve"> (</w:t>
      </w:r>
      <w:r w:rsidR="00A03A0D">
        <w:rPr>
          <w:rFonts w:ascii="Times New Roman Bold" w:eastAsia="MS Mincho" w:hAnsi="Times New Roman Bold" w:cs="Times New Roman"/>
          <w:b/>
          <w:bCs/>
        </w:rPr>
        <w:t>past 4 years)</w:t>
      </w:r>
    </w:p>
    <w:p w14:paraId="6908218F" w14:textId="11B6779E" w:rsidR="00A414AD" w:rsidRPr="00A414AD" w:rsidRDefault="00B72E6F" w:rsidP="006E6932">
      <w:pPr>
        <w:pStyle w:val="Heading5"/>
        <w:numPr>
          <w:ilvl w:val="0"/>
          <w:numId w:val="28"/>
        </w:numPr>
        <w:shd w:val="clear" w:color="auto" w:fill="FFFFFF"/>
        <w:spacing w:before="120" w:after="0"/>
        <w:ind w:left="461" w:hanging="274"/>
        <w:textAlignment w:val="baseline"/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Knowledge Mobilization Workshop</w:t>
      </w:r>
      <w:r w:rsidR="00581F50" w:rsidRPr="00A414AD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, </w:t>
      </w:r>
      <w:r w:rsidR="00581F50" w:rsidRPr="00A414AD">
        <w:rPr>
          <w:rFonts w:ascii="Lucida Sans" w:hAnsi="Lucida Sans"/>
          <w:color w:val="000000"/>
          <w:sz w:val="20"/>
          <w:szCs w:val="20"/>
        </w:rPr>
        <w:t>“</w:t>
      </w:r>
      <w:r w:rsidR="00581F50" w:rsidRPr="00A414AD">
        <w:rPr>
          <w:rFonts w:ascii="Lucida Sans" w:hAnsi="Lucida Sans"/>
          <w:b w:val="0"/>
          <w:bCs w:val="0"/>
          <w:color w:val="000000"/>
          <w:sz w:val="20"/>
          <w:szCs w:val="20"/>
        </w:rPr>
        <w:t>Canada’s Racialized Immigrant Women and the Labour Market</w:t>
      </w:r>
      <w:r w:rsidR="00581F50" w:rsidRPr="00A414AD"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  <w:t>”</w:t>
      </w:r>
      <w:r w:rsidR="00A414AD"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  <w:t>,</w:t>
      </w:r>
      <w:r w:rsidR="00581F50" w:rsidRPr="00A414AD"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  <w:t xml:space="preserve"> shared with the Women, Work and the Economy</w:t>
      </w:r>
      <w:r w:rsidR="00A414AD" w:rsidRPr="00A414AD"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  <w:t xml:space="preserve"> (</w:t>
      </w:r>
      <w:r w:rsidR="00A414AD"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  <w:t xml:space="preserve">Waterloo, </w:t>
      </w:r>
      <w:r w:rsidR="00A414AD" w:rsidRPr="00A414AD"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  <w:t>February 9, 2024)</w:t>
      </w:r>
    </w:p>
    <w:p w14:paraId="03713F75" w14:textId="6E0EDF83" w:rsidR="00650DB0" w:rsidRPr="007D1880" w:rsidRDefault="0056210B" w:rsidP="006E6932">
      <w:pPr>
        <w:pStyle w:val="Heading5"/>
        <w:numPr>
          <w:ilvl w:val="0"/>
          <w:numId w:val="28"/>
        </w:numPr>
        <w:shd w:val="clear" w:color="auto" w:fill="FFFFFF"/>
        <w:spacing w:before="120" w:after="0"/>
        <w:ind w:left="461" w:hanging="274"/>
        <w:textAlignment w:val="baseline"/>
        <w:rPr>
          <w:rFonts w:ascii="Lucida Sans" w:hAnsi="Lucida Sans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Expert p</w:t>
      </w:r>
      <w:r w:rsidR="00650DB0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a</w:t>
      </w:r>
      <w:r w:rsidR="00E507B3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rtici</w:t>
      </w:r>
      <w:r w:rsidR="00B93FFC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pant in </w:t>
      </w:r>
      <w:r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R</w:t>
      </w:r>
      <w:r w:rsidR="00B93FFC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oundtable discussion “</w:t>
      </w:r>
      <w:r w:rsidR="00D16BFC" w:rsidRPr="00427FF1">
        <w:rPr>
          <w:rFonts w:ascii="Lucida Sans" w:hAnsi="Lucida Sans"/>
          <w:b w:val="0"/>
          <w:bCs w:val="0"/>
          <w:sz w:val="20"/>
          <w:szCs w:val="20"/>
        </w:rPr>
        <w:t>Youth Labour Market Scarring</w:t>
      </w:r>
      <w:r w:rsidR="00D16BFC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” (June 28, 2023</w:t>
      </w:r>
      <w:r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,</w:t>
      </w:r>
      <w:r w:rsidR="00650DB0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 </w:t>
      </w:r>
      <w:r w:rsidR="007D1880" w:rsidRPr="007D1880">
        <w:rPr>
          <w:rFonts w:ascii="Lucida Sans" w:hAnsi="Lucida Sans" w:cs="Lucida Sans Unicode"/>
          <w:b w:val="0"/>
          <w:bCs w:val="0"/>
          <w:i w:val="0"/>
          <w:iCs w:val="0"/>
          <w:color w:val="212121"/>
          <w:sz w:val="20"/>
          <w:szCs w:val="20"/>
          <w:lang w:val="en-CA"/>
        </w:rPr>
        <w:t>Century Initiative and the Future Skills Centre</w:t>
      </w:r>
      <w:r w:rsidR="007D1880" w:rsidRPr="007D1880">
        <w:rPr>
          <w:rFonts w:ascii="Lucida Sans" w:hAnsi="Lucida Sans"/>
          <w:color w:val="212121"/>
          <w:sz w:val="24"/>
          <w:szCs w:val="24"/>
          <w:lang w:val="en-CA"/>
        </w:rPr>
        <w:t>)</w:t>
      </w:r>
    </w:p>
    <w:p w14:paraId="23312FCB" w14:textId="202C455D" w:rsidR="00A45666" w:rsidRPr="00A45666" w:rsidRDefault="0056210B" w:rsidP="006E6932">
      <w:pPr>
        <w:pStyle w:val="Heading5"/>
        <w:numPr>
          <w:ilvl w:val="0"/>
          <w:numId w:val="28"/>
        </w:numPr>
        <w:shd w:val="clear" w:color="auto" w:fill="FFFFFF"/>
        <w:spacing w:before="120" w:after="0"/>
        <w:ind w:left="461" w:hanging="274"/>
        <w:textAlignment w:val="baseline"/>
        <w:rPr>
          <w:rStyle w:val="Hyperlink"/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  <w:u w:val="none"/>
        </w:rPr>
      </w:pPr>
      <w:r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Expert pa</w:t>
      </w:r>
      <w:r w:rsidR="00A45666" w:rsidRPr="00C114F1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rticipant in Roundtable discussion </w:t>
      </w:r>
      <w:r w:rsidR="00A45666" w:rsidRPr="00C114F1">
        <w:rPr>
          <w:rFonts w:ascii="Lucida Sans" w:hAnsi="Lucida Sans"/>
          <w:b w:val="0"/>
          <w:bCs w:val="0"/>
          <w:sz w:val="20"/>
          <w:szCs w:val="20"/>
        </w:rPr>
        <w:t>“</w:t>
      </w:r>
      <w:r w:rsidR="00A45666">
        <w:rPr>
          <w:rFonts w:ascii="Lucida Sans" w:hAnsi="Lucida Sans"/>
          <w:b w:val="0"/>
          <w:bCs w:val="0"/>
          <w:sz w:val="20"/>
          <w:szCs w:val="20"/>
        </w:rPr>
        <w:t>Category Based Selection and the Future of Express Entry</w:t>
      </w:r>
      <w:r w:rsidR="00A45666" w:rsidRPr="00C114F1">
        <w:rPr>
          <w:rFonts w:ascii="Lucida Sans" w:hAnsi="Lucida Sans"/>
          <w:b w:val="0"/>
          <w:bCs w:val="0"/>
          <w:sz w:val="20"/>
          <w:szCs w:val="20"/>
        </w:rPr>
        <w:t>”,</w:t>
      </w:r>
      <w:r w:rsidR="00A45666" w:rsidRPr="00C114F1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 (Nov </w:t>
      </w:r>
      <w:r w:rsidR="00A45666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7</w:t>
      </w:r>
      <w:r w:rsidR="00A45666" w:rsidRPr="00A45666">
        <w:rPr>
          <w:rFonts w:ascii="Lucida Sans" w:hAnsi="Lucida Sans"/>
          <w:b w:val="0"/>
          <w:bCs w:val="0"/>
          <w:i w:val="0"/>
          <w:iCs w:val="0"/>
          <w:sz w:val="20"/>
          <w:szCs w:val="20"/>
          <w:vertAlign w:val="superscript"/>
        </w:rPr>
        <w:t>th</w:t>
      </w:r>
      <w:r w:rsidR="00A45666" w:rsidRPr="00C114F1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, 202</w:t>
      </w:r>
      <w:r w:rsidR="00A45666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2</w:t>
      </w:r>
      <w:r w:rsidR="00A45666" w:rsidRPr="00C114F1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 Ryerson University)</w:t>
      </w:r>
      <w:r w:rsidR="00A45666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4203D33E" w14:textId="09051632" w:rsidR="009D1B43" w:rsidRPr="00A23C3A" w:rsidRDefault="009D1B43" w:rsidP="006E6932">
      <w:pPr>
        <w:pStyle w:val="Heading5"/>
        <w:numPr>
          <w:ilvl w:val="0"/>
          <w:numId w:val="28"/>
        </w:numPr>
        <w:shd w:val="clear" w:color="auto" w:fill="FFFFFF"/>
        <w:spacing w:before="120" w:after="0"/>
        <w:ind w:left="461" w:hanging="274"/>
        <w:textAlignment w:val="baseline"/>
        <w:rPr>
          <w:rFonts w:ascii="Lucida Sans" w:hAnsi="Lucida Sans"/>
          <w:b w:val="0"/>
          <w:bCs w:val="0"/>
          <w:i w:val="0"/>
          <w:iCs w:val="0"/>
          <w:color w:val="000000"/>
          <w:sz w:val="20"/>
          <w:szCs w:val="20"/>
        </w:rPr>
      </w:pPr>
      <w:r w:rsidRPr="00A23C3A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Panelist in</w:t>
      </w:r>
      <w:r w:rsidR="00A23C3A" w:rsidRPr="00A23C3A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 xml:space="preserve"> the webinar </w:t>
      </w:r>
      <w:r w:rsidR="00A23C3A" w:rsidRPr="007A1572">
        <w:rPr>
          <w:rFonts w:ascii="Lucida Sans" w:hAnsi="Lucida Sans"/>
          <w:b w:val="0"/>
          <w:bCs w:val="0"/>
          <w:sz w:val="20"/>
          <w:szCs w:val="20"/>
        </w:rPr>
        <w:t>“Updates on the “</w:t>
      </w:r>
      <w:proofErr w:type="spellStart"/>
      <w:r w:rsidR="00A23C3A" w:rsidRPr="007A1572">
        <w:rPr>
          <w:rFonts w:ascii="Lucida Sans" w:hAnsi="Lucida Sans"/>
          <w:b w:val="0"/>
          <w:bCs w:val="0"/>
          <w:sz w:val="20"/>
          <w:szCs w:val="20"/>
        </w:rPr>
        <w:t>shecession</w:t>
      </w:r>
      <w:proofErr w:type="spellEnd"/>
      <w:r w:rsidR="00A23C3A" w:rsidRPr="007A1572">
        <w:rPr>
          <w:rFonts w:ascii="Lucida Sans" w:hAnsi="Lucida Sans"/>
          <w:b w:val="0"/>
          <w:bCs w:val="0"/>
          <w:sz w:val="20"/>
          <w:szCs w:val="20"/>
        </w:rPr>
        <w:t>”: women’s employment and sectors in recovery</w:t>
      </w:r>
      <w:r w:rsidR="007A1572">
        <w:rPr>
          <w:rFonts w:ascii="Lucida Sans" w:hAnsi="Lucida Sans"/>
          <w:b w:val="0"/>
          <w:bCs w:val="0"/>
          <w:sz w:val="20"/>
          <w:szCs w:val="20"/>
        </w:rPr>
        <w:t>”</w:t>
      </w:r>
      <w:r w:rsidR="00A23C3A" w:rsidRPr="007A1572">
        <w:rPr>
          <w:rFonts w:ascii="Lucida Sans" w:hAnsi="Lucida Sans"/>
          <w:b w:val="0"/>
          <w:bCs w:val="0"/>
          <w:sz w:val="20"/>
          <w:szCs w:val="20"/>
        </w:rPr>
        <w:t xml:space="preserve">, </w:t>
      </w:r>
      <w:r w:rsidR="00A23C3A" w:rsidRPr="007A1572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webinar # 2 in the series</w:t>
      </w:r>
      <w:r w:rsidR="00A23C3A" w:rsidRPr="007A1572">
        <w:rPr>
          <w:rFonts w:ascii="Lucida Sans" w:hAnsi="Lucida Sans"/>
          <w:b w:val="0"/>
          <w:bCs w:val="0"/>
          <w:color w:val="292929"/>
          <w:spacing w:val="15"/>
          <w:sz w:val="20"/>
          <w:szCs w:val="20"/>
          <w:bdr w:val="none" w:sz="0" w:space="0" w:color="auto" w:frame="1"/>
        </w:rPr>
        <w:t xml:space="preserve"> </w:t>
      </w:r>
      <w:r w:rsidRPr="007A1572">
        <w:rPr>
          <w:rFonts w:ascii="Lucida Sans" w:hAnsi="Lucida Sans"/>
          <w:b w:val="0"/>
          <w:bCs w:val="0"/>
          <w:sz w:val="20"/>
          <w:szCs w:val="20"/>
        </w:rPr>
        <w:t xml:space="preserve"> “</w:t>
      </w:r>
      <w:r w:rsidRPr="00A23C3A">
        <w:rPr>
          <w:rFonts w:ascii="Lucida Sans" w:hAnsi="Lucida Sans"/>
          <w:b w:val="0"/>
          <w:bCs w:val="0"/>
          <w:color w:val="010101"/>
          <w:sz w:val="20"/>
          <w:szCs w:val="20"/>
        </w:rPr>
        <w:t xml:space="preserve">Labour Market Information Series: New LMI for Career Practitioners ", </w:t>
      </w:r>
      <w:r w:rsidRPr="00A23C3A">
        <w:rPr>
          <w:rFonts w:ascii="Lucida Sans" w:hAnsi="Lucida Sans"/>
          <w:b w:val="0"/>
          <w:bCs w:val="0"/>
          <w:i w:val="0"/>
          <w:iCs w:val="0"/>
          <w:color w:val="010101"/>
          <w:sz w:val="20"/>
          <w:szCs w:val="20"/>
        </w:rPr>
        <w:t>(March 28</w:t>
      </w:r>
      <w:r w:rsidRPr="00A23C3A">
        <w:rPr>
          <w:rFonts w:ascii="Lucida Sans" w:hAnsi="Lucida Sans"/>
          <w:b w:val="0"/>
          <w:bCs w:val="0"/>
          <w:i w:val="0"/>
          <w:iCs w:val="0"/>
          <w:color w:val="010101"/>
          <w:sz w:val="20"/>
          <w:szCs w:val="20"/>
          <w:vertAlign w:val="superscript"/>
        </w:rPr>
        <w:t>th</w:t>
      </w:r>
      <w:r w:rsidRPr="00A23C3A">
        <w:rPr>
          <w:rFonts w:ascii="Lucida Sans" w:hAnsi="Lucida Sans"/>
          <w:b w:val="0"/>
          <w:bCs w:val="0"/>
          <w:i w:val="0"/>
          <w:iCs w:val="0"/>
          <w:color w:val="010101"/>
          <w:sz w:val="20"/>
          <w:szCs w:val="20"/>
        </w:rPr>
        <w:t>, 2022, Labour Market Information Council and CERIC)</w:t>
      </w:r>
      <w:r w:rsidR="00A23C3A" w:rsidRPr="00A23C3A">
        <w:rPr>
          <w:rFonts w:ascii="Lucida Sans" w:hAnsi="Lucida Sans"/>
          <w:b w:val="0"/>
          <w:bCs w:val="0"/>
          <w:i w:val="0"/>
          <w:iCs w:val="0"/>
          <w:color w:val="010101"/>
          <w:sz w:val="20"/>
          <w:szCs w:val="20"/>
        </w:rPr>
        <w:t xml:space="preserve"> </w:t>
      </w:r>
      <w:hyperlink r:id="rId39" w:history="1">
        <w:r w:rsidR="00A23C3A" w:rsidRPr="00A23C3A">
          <w:rPr>
            <w:rStyle w:val="Hyperlink"/>
            <w:rFonts w:ascii="Lucida Sans" w:hAnsi="Lucida Sans"/>
            <w:b w:val="0"/>
            <w:bCs w:val="0"/>
            <w:i w:val="0"/>
            <w:iCs w:val="0"/>
            <w:sz w:val="20"/>
            <w:szCs w:val="20"/>
          </w:rPr>
          <w:t>https://ceric.ca/ceric-events/webinars/labour-market-information-series-new-lmi-for-career-practitioners-in-canada</w:t>
        </w:r>
      </w:hyperlink>
      <w:r w:rsidR="00A23C3A" w:rsidRPr="00A23C3A">
        <w:rPr>
          <w:rFonts w:ascii="Lucida Sans" w:hAnsi="Lucida Sans"/>
          <w:b w:val="0"/>
          <w:bCs w:val="0"/>
          <w:i w:val="0"/>
          <w:iCs w:val="0"/>
          <w:color w:val="010101"/>
          <w:sz w:val="20"/>
          <w:szCs w:val="20"/>
        </w:rPr>
        <w:t xml:space="preserve"> </w:t>
      </w:r>
    </w:p>
    <w:p w14:paraId="5BCC7D4A" w14:textId="75166B96" w:rsidR="00F928A9" w:rsidRPr="00C114F1" w:rsidRDefault="00F928A9" w:rsidP="006E6932">
      <w:pPr>
        <w:pStyle w:val="Heading2"/>
        <w:numPr>
          <w:ilvl w:val="0"/>
          <w:numId w:val="29"/>
        </w:numPr>
        <w:shd w:val="clear" w:color="auto" w:fill="FFFFFF"/>
        <w:tabs>
          <w:tab w:val="clear" w:pos="540"/>
          <w:tab w:val="num" w:pos="142"/>
        </w:tabs>
        <w:spacing w:before="120" w:after="0"/>
        <w:ind w:left="450" w:hanging="270"/>
        <w:rPr>
          <w:rFonts w:ascii="Lucida Sans" w:hAnsi="Lucida Sans" w:cs="Times New Roman"/>
          <w:b w:val="0"/>
          <w:bCs w:val="0"/>
          <w:color w:val="000000"/>
          <w:sz w:val="20"/>
          <w:szCs w:val="20"/>
        </w:rPr>
      </w:pPr>
      <w:r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 xml:space="preserve">Participant in Roundtable discussion </w:t>
      </w:r>
      <w:r w:rsidRPr="00C114F1">
        <w:rPr>
          <w:rFonts w:ascii="Lucida Sans" w:hAnsi="Lucida Sans" w:cs="Times New Roman"/>
          <w:b w:val="0"/>
          <w:bCs w:val="0"/>
          <w:sz w:val="20"/>
          <w:szCs w:val="20"/>
        </w:rPr>
        <w:t>“The Future of Immigration Policy”,</w:t>
      </w:r>
      <w:r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="00F50849"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>(</w:t>
      </w:r>
      <w:r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>Nov 23</w:t>
      </w:r>
      <w:r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  <w:vertAlign w:val="superscript"/>
        </w:rPr>
        <w:t>rd</w:t>
      </w:r>
      <w:r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>, 2021 Ryerson University</w:t>
      </w:r>
      <w:r w:rsidR="00F50849"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>)</w:t>
      </w:r>
      <w:r w:rsidR="00A23C3A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hyperlink r:id="rId40" w:history="1">
        <w:r w:rsidR="00A23C3A" w:rsidRPr="0076701A">
          <w:rPr>
            <w:rStyle w:val="Hyperlink"/>
            <w:rFonts w:ascii="Lucida Sans" w:hAnsi="Lucida Sans" w:cs="Times New Roman"/>
            <w:b w:val="0"/>
            <w:bCs w:val="0"/>
            <w:i w:val="0"/>
            <w:iCs w:val="0"/>
            <w:sz w:val="20"/>
            <w:szCs w:val="20"/>
          </w:rPr>
          <w:t>https://www.torontomu.ca/cerc-migration/events/2021/11/canadian-immigration-policy/</w:t>
        </w:r>
      </w:hyperlink>
      <w:r w:rsidR="00A23C3A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63153614" w14:textId="73A55301" w:rsidR="00826BBD" w:rsidRPr="00C114F1" w:rsidRDefault="00826BBD" w:rsidP="006E6932">
      <w:pPr>
        <w:pStyle w:val="Heading2"/>
        <w:numPr>
          <w:ilvl w:val="0"/>
          <w:numId w:val="29"/>
        </w:numPr>
        <w:shd w:val="clear" w:color="auto" w:fill="FFFFFF"/>
        <w:tabs>
          <w:tab w:val="clear" w:pos="540"/>
          <w:tab w:val="num" w:pos="142"/>
        </w:tabs>
        <w:spacing w:before="120" w:after="0"/>
        <w:ind w:left="450" w:hanging="270"/>
        <w:rPr>
          <w:rFonts w:ascii="Lucida Sans" w:hAnsi="Lucida Sans" w:cs="Times New Roman"/>
          <w:b w:val="0"/>
          <w:bCs w:val="0"/>
          <w:color w:val="000000"/>
          <w:sz w:val="20"/>
          <w:szCs w:val="20"/>
        </w:rPr>
      </w:pPr>
      <w:r w:rsidRPr="00C114F1">
        <w:rPr>
          <w:rFonts w:ascii="Lucida Sans" w:hAnsi="Lucida Sans" w:cs="Times New Roman"/>
          <w:b w:val="0"/>
          <w:bCs w:val="0"/>
          <w:i w:val="0"/>
          <w:iCs w:val="0"/>
          <w:sz w:val="20"/>
          <w:szCs w:val="20"/>
        </w:rPr>
        <w:t xml:space="preserve">Panelist in </w:t>
      </w:r>
      <w:r w:rsidRPr="00C114F1">
        <w:rPr>
          <w:rFonts w:ascii="Lucida Sans" w:hAnsi="Lucida Sans" w:cs="Times New Roman"/>
          <w:b w:val="0"/>
          <w:bCs w:val="0"/>
          <w:color w:val="000000"/>
          <w:sz w:val="20"/>
          <w:szCs w:val="20"/>
        </w:rPr>
        <w:t>Using SGBA+ to Address Data Bias from the Initial Research Design</w:t>
      </w:r>
      <w:r w:rsidR="00F928A9" w:rsidRPr="00C114F1">
        <w:rPr>
          <w:rFonts w:ascii="Lucida Sans" w:hAnsi="Lucida Sans" w:cs="Times New Roman"/>
          <w:b w:val="0"/>
          <w:bCs w:val="0"/>
          <w:color w:val="000000"/>
          <w:sz w:val="20"/>
          <w:szCs w:val="20"/>
        </w:rPr>
        <w:t xml:space="preserve">, </w:t>
      </w:r>
      <w:r w:rsidR="00F50849" w:rsidRPr="00C114F1">
        <w:rPr>
          <w:rFonts w:ascii="Lucida Sans" w:hAnsi="Lucida Sans" w:cs="Times New Roman"/>
          <w:b w:val="0"/>
          <w:bCs w:val="0"/>
          <w:i w:val="0"/>
          <w:iCs w:val="0"/>
          <w:color w:val="000000"/>
          <w:sz w:val="20"/>
          <w:szCs w:val="20"/>
        </w:rPr>
        <w:t>(</w:t>
      </w:r>
      <w:r w:rsidRPr="00C114F1">
        <w:rPr>
          <w:rFonts w:ascii="Lucida Sans" w:hAnsi="Lucida Sans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May 28, 2021, </w:t>
      </w:r>
      <w:hyperlink r:id="rId41" w:history="1">
        <w:r w:rsidRPr="00C114F1">
          <w:rPr>
            <w:rStyle w:val="Hyperlink"/>
            <w:rFonts w:ascii="Lucida Sans" w:hAnsi="Lucida Sans" w:cs="Times New Roman"/>
            <w:b w:val="0"/>
            <w:bCs w:val="0"/>
            <w:i w:val="0"/>
            <w:iCs w:val="0"/>
            <w:sz w:val="20"/>
            <w:szCs w:val="20"/>
          </w:rPr>
          <w:t>https://uwaterloo.ca/defence-security-foresight-group/events/gba-webinar-series</w:t>
        </w:r>
      </w:hyperlink>
      <w:r w:rsidR="00F50849" w:rsidRPr="00C114F1">
        <w:rPr>
          <w:rFonts w:ascii="Lucida Sans" w:hAnsi="Lucida Sans"/>
          <w:b w:val="0"/>
          <w:bCs w:val="0"/>
          <w:i w:val="0"/>
          <w:iCs w:val="0"/>
          <w:sz w:val="20"/>
          <w:szCs w:val="20"/>
        </w:rPr>
        <w:t>)</w:t>
      </w:r>
    </w:p>
    <w:p w14:paraId="46D69785" w14:textId="625146C7" w:rsidR="00883BF4" w:rsidRPr="00C114F1" w:rsidRDefault="00883BF4" w:rsidP="00F953CA">
      <w:pPr>
        <w:pStyle w:val="Default"/>
        <w:numPr>
          <w:ilvl w:val="0"/>
          <w:numId w:val="27"/>
        </w:numPr>
        <w:tabs>
          <w:tab w:val="num" w:pos="180"/>
        </w:tabs>
        <w:spacing w:before="120"/>
        <w:ind w:left="450" w:hanging="270"/>
        <w:rPr>
          <w:rFonts w:ascii="Lucida Sans" w:hAnsi="Lucida Sans" w:cs="Times New Roman"/>
          <w:color w:val="auto"/>
          <w:sz w:val="20"/>
          <w:szCs w:val="20"/>
        </w:rPr>
      </w:pPr>
      <w:r w:rsidRPr="00C114F1">
        <w:rPr>
          <w:rFonts w:ascii="Lucida Sans" w:hAnsi="Lucida Sans" w:cs="Times New Roman"/>
          <w:sz w:val="20"/>
          <w:szCs w:val="20"/>
        </w:rPr>
        <w:t xml:space="preserve">Panelist </w:t>
      </w:r>
      <w:r w:rsidR="00512675" w:rsidRPr="00C114F1">
        <w:rPr>
          <w:rFonts w:ascii="Lucida Sans" w:hAnsi="Lucida Sans" w:cs="Times New Roman"/>
          <w:sz w:val="20"/>
          <w:szCs w:val="20"/>
        </w:rPr>
        <w:t xml:space="preserve">in </w:t>
      </w:r>
      <w:r w:rsidR="00512675" w:rsidRPr="00C114F1">
        <w:rPr>
          <w:rFonts w:ascii="Lucida Sans" w:hAnsi="Lucida Sans" w:cs="Times New Roman"/>
          <w:i/>
          <w:iCs/>
          <w:sz w:val="20"/>
          <w:szCs w:val="20"/>
        </w:rPr>
        <w:t>Spotlight on Immigration</w:t>
      </w:r>
      <w:r w:rsidR="00512675" w:rsidRPr="00C114F1">
        <w:rPr>
          <w:rFonts w:ascii="Lucida Sans" w:hAnsi="Lucida Sans" w:cs="Times New Roman"/>
          <w:sz w:val="20"/>
          <w:szCs w:val="20"/>
        </w:rPr>
        <w:t xml:space="preserve">, session in the </w:t>
      </w:r>
      <w:r w:rsidRPr="00C114F1">
        <w:rPr>
          <w:rFonts w:ascii="Lucida Sans" w:hAnsi="Lucida Sans" w:cs="Times New Roman"/>
          <w:sz w:val="20"/>
          <w:szCs w:val="20"/>
        </w:rPr>
        <w:t>RDCN</w:t>
      </w:r>
      <w:r w:rsidR="00512675" w:rsidRPr="00C114F1">
        <w:rPr>
          <w:rFonts w:ascii="Lucida Sans" w:hAnsi="Lucida Sans" w:cs="Times New Roman"/>
          <w:sz w:val="20"/>
          <w:szCs w:val="20"/>
        </w:rPr>
        <w:t xml:space="preserve"> 2020 </w:t>
      </w:r>
      <w:r w:rsidR="002B0E16" w:rsidRPr="00C114F1">
        <w:rPr>
          <w:rFonts w:ascii="Lucida Sans" w:hAnsi="Lucida Sans" w:cs="Times New Roman"/>
          <w:sz w:val="20"/>
          <w:szCs w:val="20"/>
        </w:rPr>
        <w:t>Virtual Conference</w:t>
      </w:r>
      <w:r w:rsidR="00512675" w:rsidRPr="00C114F1">
        <w:rPr>
          <w:rFonts w:ascii="Lucida Sans" w:hAnsi="Lucida Sans" w:cs="Times New Roman"/>
          <w:sz w:val="20"/>
          <w:szCs w:val="20"/>
        </w:rPr>
        <w:t xml:space="preserve"> “Public Policy and the Data Revolution” (Wednesday October 7 2020)</w:t>
      </w:r>
    </w:p>
    <w:p w14:paraId="2A8451E8" w14:textId="317F9E49" w:rsidR="00F662CE" w:rsidRPr="00C114F1" w:rsidRDefault="00F662CE" w:rsidP="00F953CA">
      <w:pPr>
        <w:pStyle w:val="Default"/>
        <w:numPr>
          <w:ilvl w:val="0"/>
          <w:numId w:val="27"/>
        </w:numPr>
        <w:tabs>
          <w:tab w:val="num" w:pos="180"/>
        </w:tabs>
        <w:spacing w:before="120"/>
        <w:ind w:left="450" w:hanging="270"/>
        <w:rPr>
          <w:rFonts w:ascii="Lucida Sans" w:hAnsi="Lucida Sans" w:cs="Times New Roman"/>
          <w:color w:val="auto"/>
          <w:sz w:val="20"/>
          <w:szCs w:val="20"/>
        </w:rPr>
      </w:pPr>
      <w:r w:rsidRPr="00C114F1">
        <w:rPr>
          <w:rFonts w:ascii="Lucida Sans" w:hAnsi="Lucida Sans" w:cs="Times New Roman"/>
          <w:sz w:val="20"/>
          <w:szCs w:val="20"/>
        </w:rPr>
        <w:t>Discussant in “Gender in the Academy” book workshop, Waterloo, June 18, 2020</w:t>
      </w:r>
    </w:p>
    <w:p w14:paraId="72FC52BF" w14:textId="51E2B7A3" w:rsidR="00802B0D" w:rsidRPr="00B5466F" w:rsidRDefault="00802B0D" w:rsidP="00D0758B">
      <w:pPr>
        <w:pStyle w:val="PlainText"/>
        <w:tabs>
          <w:tab w:val="num" w:pos="180"/>
        </w:tabs>
        <w:spacing w:before="240"/>
        <w:ind w:left="187" w:hanging="187"/>
        <w:rPr>
          <w:rFonts w:ascii="Lucida Sans" w:eastAsia="MS Mincho" w:hAnsi="Lucida Sans" w:cs="Times New Roman"/>
          <w:b/>
          <w:bCs/>
        </w:rPr>
      </w:pPr>
      <w:r w:rsidRPr="00C114F1">
        <w:rPr>
          <w:rFonts w:ascii="Lucida Sans" w:eastAsia="MS Mincho" w:hAnsi="Lucida Sans" w:cs="Times New Roman"/>
          <w:b/>
          <w:bCs/>
        </w:rPr>
        <w:t>Other Academic Contributions</w:t>
      </w:r>
    </w:p>
    <w:p w14:paraId="1E488FFB" w14:textId="4B334E89" w:rsidR="00323DEF" w:rsidRPr="00323DEF" w:rsidRDefault="00E027BB" w:rsidP="00146236">
      <w:pPr>
        <w:pStyle w:val="PlainText"/>
        <w:numPr>
          <w:ilvl w:val="0"/>
          <w:numId w:val="17"/>
        </w:numPr>
        <w:tabs>
          <w:tab w:val="num" w:pos="180"/>
          <w:tab w:val="num" w:pos="600"/>
        </w:tabs>
        <w:spacing w:before="120"/>
        <w:ind w:left="540" w:hanging="270"/>
        <w:rPr>
          <w:rFonts w:ascii="Lucida Sans" w:eastAsia="MS Mincho" w:hAnsi="Lucida Sans" w:cs="Times New Roman"/>
          <w:b/>
          <w:bCs/>
        </w:rPr>
      </w:pPr>
      <w:r>
        <w:rPr>
          <w:rFonts w:ascii="Lucida Sans" w:hAnsi="Lucida Sans" w:cs="Times New Roman"/>
        </w:rPr>
        <w:t>R</w:t>
      </w:r>
      <w:r w:rsidR="00323DEF">
        <w:rPr>
          <w:rFonts w:ascii="Lucida Sans" w:hAnsi="Lucida Sans" w:cs="Times New Roman"/>
        </w:rPr>
        <w:t>e</w:t>
      </w:r>
      <w:r>
        <w:rPr>
          <w:rFonts w:ascii="Lucida Sans" w:hAnsi="Lucida Sans" w:cs="Times New Roman"/>
        </w:rPr>
        <w:t>vie</w:t>
      </w:r>
      <w:r w:rsidR="00323DEF">
        <w:rPr>
          <w:rFonts w:ascii="Lucida Sans" w:hAnsi="Lucida Sans" w:cs="Times New Roman"/>
        </w:rPr>
        <w:t xml:space="preserve">wer for </w:t>
      </w:r>
      <w:r w:rsidR="00323DEF" w:rsidRPr="00323DEF">
        <w:rPr>
          <w:rFonts w:ascii="Lucida Sans" w:hAnsi="Lucida Sans" w:cs="Times New Roman"/>
        </w:rPr>
        <w:t>Future Skills Centre’s </w:t>
      </w:r>
      <w:r w:rsidR="00323DEF" w:rsidRPr="00323DEF">
        <w:rPr>
          <w:rFonts w:ascii="Lucida Sans" w:hAnsi="Lucida Sans" w:cs="Times New Roman"/>
          <w:i/>
          <w:iCs/>
        </w:rPr>
        <w:t>Scaling for Impact and Driving Insights</w:t>
      </w:r>
      <w:r w:rsidR="00323DEF" w:rsidRPr="00323DEF">
        <w:rPr>
          <w:rFonts w:ascii="Lucida Sans" w:hAnsi="Lucida Sans" w:cs="Times New Roman"/>
        </w:rPr>
        <w:t> calls for proposals</w:t>
      </w:r>
      <w:r w:rsidR="00323DEF">
        <w:rPr>
          <w:rFonts w:ascii="Lucida Sans" w:hAnsi="Lucida Sans" w:cs="Times New Roman"/>
        </w:rPr>
        <w:t xml:space="preserve"> (November 2024)</w:t>
      </w:r>
    </w:p>
    <w:p w14:paraId="54FF52E3" w14:textId="278A572C" w:rsidR="00802B0D" w:rsidRPr="00D0758B" w:rsidRDefault="00802B0D" w:rsidP="00146236">
      <w:pPr>
        <w:pStyle w:val="PlainText"/>
        <w:numPr>
          <w:ilvl w:val="0"/>
          <w:numId w:val="17"/>
        </w:numPr>
        <w:tabs>
          <w:tab w:val="num" w:pos="180"/>
          <w:tab w:val="num" w:pos="600"/>
        </w:tabs>
        <w:spacing w:before="120"/>
        <w:ind w:left="540" w:hanging="270"/>
        <w:rPr>
          <w:rFonts w:ascii="Lucida Sans" w:eastAsia="MS Mincho" w:hAnsi="Lucida Sans" w:cs="Times New Roman"/>
          <w:b/>
          <w:bCs/>
        </w:rPr>
      </w:pPr>
      <w:r w:rsidRPr="00C114F1">
        <w:rPr>
          <w:rFonts w:ascii="Lucida Sans" w:hAnsi="Lucida Sans" w:cs="Times New Roman"/>
          <w:lang w:val="en-CA"/>
        </w:rPr>
        <w:t>Adjudication Committee of SSHRC-Insight Development Grants (2021</w:t>
      </w:r>
      <w:r w:rsidR="00B5466F">
        <w:rPr>
          <w:rFonts w:ascii="Lucida Sans" w:hAnsi="Lucida Sans" w:cs="Times New Roman"/>
          <w:lang w:val="en-CA"/>
        </w:rPr>
        <w:t xml:space="preserve"> to</w:t>
      </w:r>
      <w:r w:rsidRPr="00C114F1">
        <w:rPr>
          <w:rFonts w:ascii="Lucida Sans" w:hAnsi="Lucida Sans" w:cs="Times New Roman"/>
          <w:lang w:val="en-CA"/>
        </w:rPr>
        <w:t xml:space="preserve"> 202</w:t>
      </w:r>
      <w:r w:rsidR="00B5466F">
        <w:rPr>
          <w:rFonts w:ascii="Lucida Sans" w:hAnsi="Lucida Sans" w:cs="Times New Roman"/>
          <w:lang w:val="en-CA"/>
        </w:rPr>
        <w:t>3</w:t>
      </w:r>
      <w:r w:rsidRPr="00C114F1">
        <w:rPr>
          <w:rFonts w:ascii="Lucida Sans" w:hAnsi="Lucida Sans" w:cs="Times New Roman"/>
          <w:lang w:val="en-CA"/>
        </w:rPr>
        <w:t>)</w:t>
      </w:r>
    </w:p>
    <w:p w14:paraId="5DC19EFE" w14:textId="3DF01752" w:rsidR="00D0758B" w:rsidRPr="00C114F1" w:rsidRDefault="001A7947" w:rsidP="00146236">
      <w:pPr>
        <w:pStyle w:val="PlainText"/>
        <w:numPr>
          <w:ilvl w:val="0"/>
          <w:numId w:val="17"/>
        </w:numPr>
        <w:tabs>
          <w:tab w:val="num" w:pos="180"/>
          <w:tab w:val="num" w:pos="600"/>
        </w:tabs>
        <w:spacing w:before="120"/>
        <w:ind w:left="540" w:hanging="270"/>
        <w:rPr>
          <w:rFonts w:ascii="Lucida Sans" w:eastAsia="MS Mincho" w:hAnsi="Lucida Sans" w:cs="Times New Roman"/>
          <w:b/>
          <w:bCs/>
        </w:rPr>
      </w:pPr>
      <w:r>
        <w:rPr>
          <w:rFonts w:ascii="Lucida Sans" w:hAnsi="Lucida Sans" w:cs="Times New Roman"/>
          <w:lang w:val="en-CA"/>
        </w:rPr>
        <w:t>Referee</w:t>
      </w:r>
      <w:r w:rsidR="00D0758B" w:rsidRPr="00B5466F">
        <w:rPr>
          <w:rFonts w:ascii="Lucida Sans" w:hAnsi="Lucida Sans" w:cs="Times New Roman"/>
          <w:lang w:val="en-CA"/>
        </w:rPr>
        <w:t xml:space="preserve"> </w:t>
      </w:r>
      <w:r w:rsidR="00D0758B">
        <w:rPr>
          <w:rFonts w:ascii="Lucida Sans" w:hAnsi="Lucida Sans" w:cs="Times New Roman"/>
          <w:lang w:val="en-CA"/>
        </w:rPr>
        <w:t>-</w:t>
      </w:r>
      <w:r w:rsidR="00D0758B" w:rsidRPr="00B5466F">
        <w:rPr>
          <w:rFonts w:ascii="Lucida Sans" w:hAnsi="Lucida Sans" w:cs="Times New Roman"/>
          <w:lang w:val="en-CA"/>
        </w:rPr>
        <w:t xml:space="preserve"> Canada Research Chairs (2022)</w:t>
      </w:r>
      <w:r w:rsidR="00D0758B">
        <w:rPr>
          <w:rFonts w:ascii="Lucida Sans" w:hAnsi="Lucida Sans" w:cs="Times New Roman"/>
          <w:lang w:val="en-CA"/>
        </w:rPr>
        <w:t>; SSHRC Insight Grant (2023</w:t>
      </w:r>
      <w:r>
        <w:rPr>
          <w:rFonts w:ascii="Lucida Sans" w:hAnsi="Lucida Sans" w:cs="Times New Roman"/>
          <w:lang w:val="en-CA"/>
        </w:rPr>
        <w:t>, 2024</w:t>
      </w:r>
      <w:r w:rsidR="00D0758B">
        <w:rPr>
          <w:rFonts w:ascii="Lucida Sans" w:hAnsi="Lucida Sans" w:cs="Times New Roman"/>
          <w:lang w:val="en-CA"/>
        </w:rPr>
        <w:t>)</w:t>
      </w:r>
    </w:p>
    <w:p w14:paraId="21B0C22E" w14:textId="77777777" w:rsidR="003964F9" w:rsidRPr="003964F9" w:rsidRDefault="00802B0D" w:rsidP="00146236">
      <w:pPr>
        <w:pStyle w:val="PlainText"/>
        <w:numPr>
          <w:ilvl w:val="0"/>
          <w:numId w:val="17"/>
        </w:numPr>
        <w:tabs>
          <w:tab w:val="num" w:pos="180"/>
          <w:tab w:val="num" w:pos="600"/>
        </w:tabs>
        <w:spacing w:before="120"/>
        <w:ind w:left="540" w:hanging="270"/>
        <w:rPr>
          <w:rFonts w:ascii="Lucida Sans" w:eastAsia="MS Mincho" w:hAnsi="Lucida Sans" w:cs="Times New Roman"/>
          <w:b/>
          <w:bCs/>
        </w:rPr>
      </w:pPr>
      <w:r w:rsidRPr="00C114F1">
        <w:rPr>
          <w:rFonts w:ascii="Lucida Sans" w:hAnsi="Lucida Sans" w:cs="Times New Roman"/>
        </w:rPr>
        <w:t xml:space="preserve"> </w:t>
      </w:r>
      <w:r w:rsidR="003964F9" w:rsidRPr="00C114F1">
        <w:rPr>
          <w:rFonts w:ascii="Lucida Sans" w:hAnsi="Lucida Sans" w:cs="Times New Roman"/>
          <w:lang w:val="en-CA"/>
        </w:rPr>
        <w:t xml:space="preserve">Adjudication Chair of the </w:t>
      </w:r>
      <w:r w:rsidR="003964F9" w:rsidRPr="00C114F1">
        <w:rPr>
          <w:rFonts w:ascii="Lucida Sans" w:hAnsi="Lucida Sans" w:cs="Times New Roman"/>
          <w:color w:val="000000"/>
        </w:rPr>
        <w:t xml:space="preserve">Program Committee for the Annual Conference of the Canadian Labour Economic Forum (CLEF) (2016-2022); Canadian Labour Market and Skills Researcher Network (CLSRN) (2015) </w:t>
      </w:r>
    </w:p>
    <w:p w14:paraId="58A49A8F" w14:textId="0FFEA074" w:rsidR="00802B0D" w:rsidRPr="003964F9" w:rsidRDefault="00802B0D" w:rsidP="003964F9">
      <w:pPr>
        <w:pStyle w:val="PlainText"/>
        <w:numPr>
          <w:ilvl w:val="0"/>
          <w:numId w:val="17"/>
        </w:numPr>
        <w:tabs>
          <w:tab w:val="num" w:pos="180"/>
          <w:tab w:val="num" w:pos="600"/>
        </w:tabs>
        <w:spacing w:before="120"/>
        <w:ind w:left="540" w:hanging="270"/>
        <w:rPr>
          <w:rFonts w:ascii="Lucida Sans" w:eastAsia="MS Mincho" w:hAnsi="Lucida Sans" w:cs="Times New Roman"/>
          <w:b/>
          <w:bCs/>
        </w:rPr>
      </w:pPr>
      <w:r w:rsidRPr="00C114F1">
        <w:rPr>
          <w:rFonts w:ascii="Lucida Sans" w:hAnsi="Lucida Sans" w:cs="Times New Roman"/>
          <w:lang w:val="en-CA"/>
        </w:rPr>
        <w:t xml:space="preserve">Evaluator </w:t>
      </w:r>
      <w:r w:rsidRPr="00C114F1">
        <w:rPr>
          <w:rFonts w:ascii="Lucida Sans" w:hAnsi="Lucida Sans" w:cs="Times New Roman"/>
        </w:rPr>
        <w:t xml:space="preserve">for projects submitted to </w:t>
      </w:r>
      <w:r w:rsidRPr="00C114F1">
        <w:rPr>
          <w:rFonts w:ascii="Lucida Sans" w:hAnsi="Lucida Sans" w:cs="Times New Roman"/>
          <w:i/>
          <w:iCs/>
        </w:rPr>
        <w:t>Status of Women Canada, Gender Equality (GE) and Gender-Based Violence (GBV) Research in Canada</w:t>
      </w:r>
      <w:r w:rsidRPr="00C114F1">
        <w:rPr>
          <w:rFonts w:ascii="Lucida Sans" w:hAnsi="Lucida Sans" w:cs="Times New Roman"/>
        </w:rPr>
        <w:t xml:space="preserve"> (2019) </w:t>
      </w:r>
    </w:p>
    <w:p w14:paraId="3DCA561D" w14:textId="42A31663" w:rsidR="00802B0D" w:rsidRPr="00C114F1" w:rsidRDefault="00802B0D" w:rsidP="00855920">
      <w:pPr>
        <w:pStyle w:val="ListParagraph"/>
        <w:numPr>
          <w:ilvl w:val="0"/>
          <w:numId w:val="17"/>
        </w:numPr>
        <w:tabs>
          <w:tab w:val="clear" w:pos="360"/>
          <w:tab w:val="num" w:pos="284"/>
        </w:tabs>
        <w:spacing w:before="120"/>
        <w:ind w:left="540" w:right="158" w:hanging="270"/>
        <w:contextualSpacing w:val="0"/>
        <w:rPr>
          <w:rFonts w:ascii="Lucida Sans" w:hAnsi="Lucida Sans" w:cstheme="minorHAnsi"/>
          <w:i/>
          <w:iCs/>
          <w:lang w:val="en-CA"/>
        </w:rPr>
      </w:pPr>
      <w:r w:rsidRPr="00C114F1">
        <w:rPr>
          <w:rFonts w:ascii="Lucida Sans" w:eastAsia="MS Mincho" w:hAnsi="Lucida Sans"/>
        </w:rPr>
        <w:t xml:space="preserve">Referee for </w:t>
      </w:r>
      <w:r w:rsidR="003869EF" w:rsidRPr="00C114F1">
        <w:rPr>
          <w:rFonts w:ascii="Lucida Sans" w:eastAsia="MS Mincho" w:hAnsi="Lucida Sans"/>
          <w:i/>
          <w:iCs/>
        </w:rPr>
        <w:t>Canadian Public Policy</w:t>
      </w:r>
      <w:r w:rsidR="003869EF">
        <w:rPr>
          <w:rFonts w:ascii="Lucida Sans" w:eastAsia="MS Mincho" w:hAnsi="Lucida Sans"/>
          <w:i/>
          <w:iCs/>
        </w:rPr>
        <w:t>,</w:t>
      </w:r>
      <w:r w:rsidR="00354774">
        <w:rPr>
          <w:rFonts w:ascii="Lucida Sans" w:eastAsia="MS Mincho" w:hAnsi="Lucida Sans"/>
          <w:i/>
          <w:iCs/>
        </w:rPr>
        <w:t xml:space="preserve"> </w:t>
      </w:r>
      <w:r w:rsidR="00354774" w:rsidRPr="00C114F1">
        <w:rPr>
          <w:rFonts w:ascii="Lucida Sans" w:eastAsia="MS Mincho" w:hAnsi="Lucida Sans"/>
          <w:i/>
          <w:iCs/>
        </w:rPr>
        <w:t>Journal of International Migrations and Integration</w:t>
      </w:r>
      <w:r w:rsidR="00354774">
        <w:rPr>
          <w:rFonts w:ascii="Lucida Sans" w:eastAsia="MS Mincho" w:hAnsi="Lucida Sans"/>
          <w:i/>
          <w:iCs/>
        </w:rPr>
        <w:t xml:space="preserve">, </w:t>
      </w:r>
      <w:r w:rsidRPr="00C114F1">
        <w:rPr>
          <w:rFonts w:ascii="Lucida Sans" w:eastAsia="MS Mincho" w:hAnsi="Lucida Sans"/>
          <w:i/>
          <w:iCs/>
        </w:rPr>
        <w:t xml:space="preserve">Labor Economics, Industrial Labor and Relations Review, Demography, International Migration Review, the Statistics Canada Research Paper Series; </w:t>
      </w:r>
      <w:r w:rsidRPr="00C114F1">
        <w:rPr>
          <w:rFonts w:ascii="Lucida Sans" w:eastAsia="MS Mincho" w:hAnsi="Lucida Sans"/>
          <w:bCs/>
          <w:i/>
          <w:iCs/>
        </w:rPr>
        <w:t xml:space="preserve">Journal of Population Economics; </w:t>
      </w:r>
      <w:r w:rsidR="00ED629D">
        <w:rPr>
          <w:rFonts w:ascii="Lucida Sans" w:eastAsia="MS Mincho" w:hAnsi="Lucida Sans"/>
          <w:bCs/>
          <w:i/>
          <w:iCs/>
        </w:rPr>
        <w:t xml:space="preserve">Journal of Demographic Economics; </w:t>
      </w:r>
      <w:r w:rsidRPr="00C114F1">
        <w:rPr>
          <w:rFonts w:ascii="Lucida Sans" w:eastAsia="MS Mincho" w:hAnsi="Lucida Sans"/>
          <w:bCs/>
          <w:i/>
          <w:iCs/>
        </w:rPr>
        <w:t>IZA Journal of Development and Migration; International Migration; Industrial Relations</w:t>
      </w:r>
      <w:r w:rsidRPr="00C114F1">
        <w:rPr>
          <w:rFonts w:ascii="Lucida Sans" w:eastAsia="MS Mincho" w:hAnsi="Lucida Sans" w:cs="Lucida Sans Unicode"/>
          <w:bCs/>
          <w:i/>
          <w:iCs/>
        </w:rPr>
        <w:t>.</w:t>
      </w:r>
    </w:p>
    <w:p w14:paraId="343C86A3" w14:textId="68F23613" w:rsidR="00802B0D" w:rsidRPr="00A03A0D" w:rsidRDefault="00C114F1" w:rsidP="006C4AC9">
      <w:pPr>
        <w:pStyle w:val="ListParagraph"/>
        <w:numPr>
          <w:ilvl w:val="0"/>
          <w:numId w:val="17"/>
        </w:numPr>
        <w:tabs>
          <w:tab w:val="num" w:pos="284"/>
          <w:tab w:val="num" w:pos="600"/>
        </w:tabs>
        <w:spacing w:before="120"/>
        <w:ind w:left="540" w:hanging="270"/>
        <w:contextualSpacing w:val="0"/>
        <w:rPr>
          <w:rFonts w:ascii="Lucida Sans" w:eastAsia="MS Mincho" w:hAnsi="Lucida Sans"/>
          <w:b/>
          <w:bCs/>
        </w:rPr>
      </w:pPr>
      <w:r w:rsidRPr="00A03A0D">
        <w:rPr>
          <w:rFonts w:ascii="Lucida Sans" w:eastAsia="MS Mincho" w:hAnsi="Lucida Sans"/>
        </w:rPr>
        <w:lastRenderedPageBreak/>
        <w:t xml:space="preserve">Reviewer of </w:t>
      </w:r>
      <w:r w:rsidRPr="00A03A0D">
        <w:rPr>
          <w:rFonts w:ascii="Lucida Sans" w:eastAsia="MS Mincho" w:hAnsi="Lucida Sans" w:cs="Lucida Sans Unicode"/>
          <w:bCs/>
        </w:rPr>
        <w:t>Labour Market Information Council</w:t>
      </w:r>
      <w:r w:rsidRPr="00A03A0D">
        <w:rPr>
          <w:rFonts w:ascii="Lucida Sans" w:eastAsia="MS Mincho" w:hAnsi="Lucida Sans"/>
        </w:rPr>
        <w:t xml:space="preserve"> articles</w:t>
      </w:r>
      <w:r w:rsidR="00A03A0D" w:rsidRPr="00A03A0D">
        <w:rPr>
          <w:rFonts w:ascii="Lucida Sans" w:eastAsia="MS Mincho" w:hAnsi="Lucida Sans"/>
        </w:rPr>
        <w:t xml:space="preserve">, and </w:t>
      </w:r>
      <w:r w:rsidR="00A03A0D">
        <w:rPr>
          <w:rFonts w:ascii="Lucida Sans" w:eastAsia="MS Mincho" w:hAnsi="Lucida Sans"/>
        </w:rPr>
        <w:t>a</w:t>
      </w:r>
      <w:r w:rsidR="00802B0D" w:rsidRPr="00A03A0D">
        <w:rPr>
          <w:rFonts w:ascii="Lucida Sans" w:eastAsia="MS Mincho" w:hAnsi="Lucida Sans"/>
          <w:iCs/>
        </w:rPr>
        <w:t>pplications to the Research Data Center (Statistics Canada)</w:t>
      </w:r>
    </w:p>
    <w:p w14:paraId="75873869" w14:textId="77777777" w:rsidR="00146236" w:rsidRDefault="00146236" w:rsidP="00146236">
      <w:pPr>
        <w:pStyle w:val="PlainText"/>
        <w:tabs>
          <w:tab w:val="num" w:pos="180"/>
          <w:tab w:val="center" w:pos="4800"/>
        </w:tabs>
        <w:spacing w:before="240"/>
        <w:ind w:left="180" w:hanging="180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TEACHING AND ADVISING</w:t>
      </w:r>
    </w:p>
    <w:p w14:paraId="52BFFED6" w14:textId="5F01621C" w:rsidR="006D50C0" w:rsidRPr="00C114F1" w:rsidRDefault="00146236" w:rsidP="006E6932">
      <w:pPr>
        <w:pStyle w:val="PlainText"/>
        <w:numPr>
          <w:ilvl w:val="0"/>
          <w:numId w:val="37"/>
        </w:numPr>
        <w:tabs>
          <w:tab w:val="center" w:pos="4800"/>
        </w:tabs>
        <w:spacing w:before="240"/>
        <w:ind w:left="450" w:hanging="270"/>
        <w:rPr>
          <w:rFonts w:ascii="Lucida Sans" w:eastAsia="MS Mincho" w:hAnsi="Lucida Sans" w:cs="Times New Roman"/>
        </w:rPr>
      </w:pPr>
      <w:r>
        <w:rPr>
          <w:rFonts w:ascii="Lucida Sans" w:eastAsia="MS Mincho" w:hAnsi="Lucida Sans" w:cs="Times New Roman"/>
          <w:b/>
        </w:rPr>
        <w:t>Graduated</w:t>
      </w:r>
      <w:r w:rsidR="00FF21A3" w:rsidRPr="00C114F1">
        <w:rPr>
          <w:rFonts w:ascii="Lucida Sans" w:eastAsia="MS Mincho" w:hAnsi="Lucida Sans" w:cs="Times New Roman"/>
          <w:b/>
        </w:rPr>
        <w:t xml:space="preserve"> PhD </w:t>
      </w:r>
      <w:r w:rsidR="009A74C5" w:rsidRPr="00C114F1">
        <w:rPr>
          <w:rFonts w:ascii="Lucida Sans" w:eastAsia="MS Mincho" w:hAnsi="Lucida Sans" w:cs="Times New Roman"/>
          <w:b/>
        </w:rPr>
        <w:t>students</w:t>
      </w:r>
      <w:r w:rsidR="00F34ED6" w:rsidRPr="00C114F1">
        <w:rPr>
          <w:rFonts w:ascii="Lucida Sans" w:eastAsia="MS Mincho" w:hAnsi="Lucida Sans" w:cs="Times New Roman"/>
        </w:rPr>
        <w:t xml:space="preserve">; </w:t>
      </w:r>
      <w:r w:rsidR="005E4B7E" w:rsidRPr="00C114F1">
        <w:rPr>
          <w:rFonts w:ascii="Lucida Sans" w:eastAsia="MS Mincho" w:hAnsi="Lucida Sans" w:cs="Times New Roman"/>
        </w:rPr>
        <w:t>Allison Mascella (UWaterloo 2021)</w:t>
      </w:r>
      <w:r w:rsidR="00457B63">
        <w:rPr>
          <w:rFonts w:ascii="Lucida Sans" w:eastAsia="MS Mincho" w:hAnsi="Lucida Sans" w:cs="Times New Roman"/>
        </w:rPr>
        <w:t xml:space="preserve"> first job SWORDC analyst; </w:t>
      </w:r>
      <w:r w:rsidR="00E013DD" w:rsidRPr="00C114F1">
        <w:rPr>
          <w:rFonts w:ascii="Lucida Sans" w:eastAsia="MS Mincho" w:hAnsi="Lucida Sans" w:cs="Times New Roman"/>
        </w:rPr>
        <w:t>Andres Arcila-Vasquez (</w:t>
      </w:r>
      <w:proofErr w:type="spellStart"/>
      <w:r w:rsidR="00E013DD" w:rsidRPr="00C114F1">
        <w:rPr>
          <w:rFonts w:ascii="Lucida Sans" w:eastAsia="MS Mincho" w:hAnsi="Lucida Sans" w:cs="Times New Roman"/>
        </w:rPr>
        <w:t>U.Waterloo</w:t>
      </w:r>
      <w:proofErr w:type="spellEnd"/>
      <w:r w:rsidR="00E013DD" w:rsidRPr="00C114F1">
        <w:rPr>
          <w:rFonts w:ascii="Lucida Sans" w:eastAsia="MS Mincho" w:hAnsi="Lucida Sans" w:cs="Times New Roman"/>
        </w:rPr>
        <w:t xml:space="preserve"> 2020)</w:t>
      </w:r>
      <w:r w:rsidR="00670483" w:rsidRPr="00C114F1">
        <w:rPr>
          <w:rFonts w:ascii="Lucida Sans" w:eastAsia="MS Mincho" w:hAnsi="Lucida Sans" w:cs="Times New Roman"/>
        </w:rPr>
        <w:t xml:space="preserve"> first job Analyst TD bank</w:t>
      </w:r>
      <w:r w:rsidR="00E013DD" w:rsidRPr="00C114F1">
        <w:rPr>
          <w:rFonts w:ascii="Lucida Sans" w:eastAsia="MS Mincho" w:hAnsi="Lucida Sans" w:cs="Times New Roman"/>
        </w:rPr>
        <w:t>;</w:t>
      </w:r>
      <w:r w:rsidR="00E013DD" w:rsidRPr="00C114F1">
        <w:rPr>
          <w:rFonts w:ascii="Lucida Sans" w:eastAsia="MS Mincho" w:hAnsi="Lucida Sans" w:cs="Times New Roman"/>
          <w:b/>
        </w:rPr>
        <w:t xml:space="preserve"> </w:t>
      </w:r>
      <w:r w:rsidR="00E013DD" w:rsidRPr="00C114F1">
        <w:rPr>
          <w:rFonts w:ascii="Lucida Sans" w:eastAsia="MS Mincho" w:hAnsi="Lucida Sans" w:cs="Times New Roman"/>
        </w:rPr>
        <w:t>Yazhuo Pan</w:t>
      </w:r>
      <w:r w:rsidR="00E013DD" w:rsidRPr="00C114F1">
        <w:rPr>
          <w:rFonts w:ascii="Lucida Sans" w:eastAsia="MS Mincho" w:hAnsi="Lucida Sans" w:cs="Times New Roman"/>
          <w:b/>
        </w:rPr>
        <w:t xml:space="preserve"> </w:t>
      </w:r>
      <w:r w:rsidR="00E013DD" w:rsidRPr="00C114F1">
        <w:rPr>
          <w:rFonts w:ascii="Lucida Sans" w:eastAsia="MS Mincho" w:hAnsi="Lucida Sans" w:cs="Times New Roman"/>
        </w:rPr>
        <w:t>(Co-supervisor; U. Waterloo 2020)</w:t>
      </w:r>
      <w:r w:rsidR="00B647CF" w:rsidRPr="00C114F1">
        <w:rPr>
          <w:rFonts w:ascii="Lucida Sans" w:eastAsia="MS Mincho" w:hAnsi="Lucida Sans" w:cs="Times New Roman"/>
        </w:rPr>
        <w:t xml:space="preserve"> first job Canadian Pension Plan Investments</w:t>
      </w:r>
      <w:r w:rsidR="00670483" w:rsidRPr="00C114F1">
        <w:rPr>
          <w:rFonts w:ascii="Lucida Sans" w:eastAsia="MS Mincho" w:hAnsi="Lucida Sans" w:cs="Times New Roman"/>
        </w:rPr>
        <w:t>;</w:t>
      </w:r>
      <w:r w:rsidR="00E013DD" w:rsidRPr="00C114F1">
        <w:rPr>
          <w:rFonts w:ascii="Lucida Sans" w:eastAsia="MS Mincho" w:hAnsi="Lucida Sans" w:cs="Times New Roman"/>
        </w:rPr>
        <w:t xml:space="preserve"> </w:t>
      </w:r>
      <w:r w:rsidR="00F34ED6" w:rsidRPr="00C114F1">
        <w:rPr>
          <w:rFonts w:ascii="Lucida Sans" w:eastAsia="MS Mincho" w:hAnsi="Lucida Sans" w:cs="Times New Roman"/>
        </w:rPr>
        <w:t xml:space="preserve">Cecilia </w:t>
      </w:r>
      <w:r w:rsidR="00811DBB" w:rsidRPr="00C114F1">
        <w:rPr>
          <w:rFonts w:ascii="Lucida Sans" w:eastAsia="MS Mincho" w:hAnsi="Lucida Sans" w:cs="Times New Roman"/>
        </w:rPr>
        <w:t xml:space="preserve">Garcia </w:t>
      </w:r>
      <w:r w:rsidR="00F34ED6" w:rsidRPr="00C114F1">
        <w:rPr>
          <w:rFonts w:ascii="Lucida Sans" w:eastAsia="MS Mincho" w:hAnsi="Lucida Sans" w:cs="Times New Roman"/>
        </w:rPr>
        <w:t>(Co-</w:t>
      </w:r>
      <w:r w:rsidR="00B647CF" w:rsidRPr="00C114F1">
        <w:rPr>
          <w:rFonts w:ascii="Lucida Sans" w:eastAsia="MS Mincho" w:hAnsi="Lucida Sans" w:cs="Times New Roman"/>
        </w:rPr>
        <w:t>supervi</w:t>
      </w:r>
      <w:r w:rsidR="00F34ED6" w:rsidRPr="00C114F1">
        <w:rPr>
          <w:rFonts w:ascii="Lucida Sans" w:eastAsia="MS Mincho" w:hAnsi="Lucida Sans" w:cs="Times New Roman"/>
        </w:rPr>
        <w:t xml:space="preserve">sor. </w:t>
      </w:r>
      <w:proofErr w:type="spellStart"/>
      <w:r w:rsidR="00F34ED6" w:rsidRPr="00C114F1">
        <w:rPr>
          <w:rFonts w:ascii="Lucida Sans" w:eastAsia="MS Mincho" w:hAnsi="Lucida Sans" w:cs="Times New Roman"/>
        </w:rPr>
        <w:t>U</w:t>
      </w:r>
      <w:r w:rsidR="00C524FF" w:rsidRPr="00C114F1">
        <w:rPr>
          <w:rFonts w:ascii="Lucida Sans" w:eastAsia="MS Mincho" w:hAnsi="Lucida Sans" w:cs="Times New Roman"/>
        </w:rPr>
        <w:t>.</w:t>
      </w:r>
      <w:r w:rsidR="00F34ED6" w:rsidRPr="00C114F1">
        <w:rPr>
          <w:rFonts w:ascii="Lucida Sans" w:eastAsia="MS Mincho" w:hAnsi="Lucida Sans" w:cs="Times New Roman"/>
        </w:rPr>
        <w:t>Calgary</w:t>
      </w:r>
      <w:proofErr w:type="spellEnd"/>
      <w:r w:rsidR="00F34ED6" w:rsidRPr="00C114F1">
        <w:rPr>
          <w:rFonts w:ascii="Lucida Sans" w:eastAsia="MS Mincho" w:hAnsi="Lucida Sans" w:cs="Times New Roman"/>
        </w:rPr>
        <w:t>, grad. 2013)</w:t>
      </w:r>
      <w:r w:rsidR="00BB621E" w:rsidRPr="00C114F1">
        <w:rPr>
          <w:rFonts w:ascii="Lucida Sans" w:eastAsia="MS Mincho" w:hAnsi="Lucida Sans" w:cs="Times New Roman"/>
        </w:rPr>
        <w:t xml:space="preserve"> </w:t>
      </w:r>
      <w:r w:rsidR="00BB621E" w:rsidRPr="00C114F1">
        <w:rPr>
          <w:rFonts w:ascii="Lucida Sans" w:hAnsi="Lucida Sans" w:cs="Times New Roman"/>
          <w:bCs/>
        </w:rPr>
        <w:t>first job Bank of Mexico</w:t>
      </w:r>
      <w:r w:rsidR="00F34ED6" w:rsidRPr="00C114F1">
        <w:rPr>
          <w:rFonts w:ascii="Lucida Sans" w:eastAsia="MS Mincho" w:hAnsi="Lucida Sans" w:cs="Times New Roman"/>
        </w:rPr>
        <w:t xml:space="preserve">; Alexander Smith (Co-advisor. </w:t>
      </w:r>
      <w:proofErr w:type="spellStart"/>
      <w:r w:rsidR="00F34ED6" w:rsidRPr="00C114F1">
        <w:rPr>
          <w:rFonts w:ascii="Lucida Sans" w:eastAsia="MS Mincho" w:hAnsi="Lucida Sans" w:cs="Times New Roman"/>
        </w:rPr>
        <w:t>U</w:t>
      </w:r>
      <w:r w:rsidR="00C524FF" w:rsidRPr="00C114F1">
        <w:rPr>
          <w:rFonts w:ascii="Lucida Sans" w:eastAsia="MS Mincho" w:hAnsi="Lucida Sans" w:cs="Times New Roman"/>
        </w:rPr>
        <w:t>.</w:t>
      </w:r>
      <w:r w:rsidR="00F34ED6" w:rsidRPr="00C114F1">
        <w:rPr>
          <w:rFonts w:ascii="Lucida Sans" w:eastAsia="MS Mincho" w:hAnsi="Lucida Sans" w:cs="Times New Roman"/>
        </w:rPr>
        <w:t>Calgary</w:t>
      </w:r>
      <w:proofErr w:type="spellEnd"/>
      <w:r w:rsidR="00F34ED6" w:rsidRPr="00C114F1">
        <w:rPr>
          <w:rFonts w:ascii="Lucida Sans" w:eastAsia="MS Mincho" w:hAnsi="Lucida Sans" w:cs="Times New Roman"/>
        </w:rPr>
        <w:t>, grad. 2010)</w:t>
      </w:r>
      <w:r w:rsidR="00E013DD" w:rsidRPr="00C114F1">
        <w:rPr>
          <w:rFonts w:ascii="Lucida Sans" w:eastAsia="MS Mincho" w:hAnsi="Lucida Sans" w:cs="Times New Roman"/>
        </w:rPr>
        <w:t>,</w:t>
      </w:r>
      <w:r w:rsidR="00BB621E" w:rsidRPr="00C114F1">
        <w:rPr>
          <w:rFonts w:ascii="Lucida Sans" w:eastAsia="MS Mincho" w:hAnsi="Lucida Sans" w:cs="Times New Roman"/>
        </w:rPr>
        <w:t xml:space="preserve"> first job University of Massachusetts </w:t>
      </w:r>
    </w:p>
    <w:p w14:paraId="6E56EB71" w14:textId="3D06D2EC" w:rsidR="00883BF4" w:rsidRPr="00C114F1" w:rsidRDefault="00883BF4" w:rsidP="00146236">
      <w:pPr>
        <w:pStyle w:val="PlainText"/>
        <w:numPr>
          <w:ilvl w:val="0"/>
          <w:numId w:val="17"/>
        </w:numPr>
        <w:tabs>
          <w:tab w:val="clear" w:pos="360"/>
          <w:tab w:val="num" w:pos="180"/>
          <w:tab w:val="num" w:pos="540"/>
          <w:tab w:val="num" w:pos="600"/>
        </w:tabs>
        <w:spacing w:before="120"/>
        <w:ind w:left="450" w:hanging="270"/>
        <w:rPr>
          <w:rFonts w:ascii="Lucida Sans" w:eastAsia="MS Mincho" w:hAnsi="Lucida Sans" w:cs="Times New Roman"/>
        </w:rPr>
      </w:pPr>
      <w:r w:rsidRPr="00C114F1">
        <w:rPr>
          <w:rFonts w:ascii="Lucida Sans" w:eastAsia="MS Mincho" w:hAnsi="Lucida Sans" w:cs="Times New Roman"/>
          <w:b/>
        </w:rPr>
        <w:t>PhD. Committees:</w:t>
      </w:r>
      <w:r w:rsidRPr="00C114F1">
        <w:rPr>
          <w:rFonts w:ascii="Lucida Sans" w:hAnsi="Lucida Sans" w:cs="Times New Roman"/>
          <w:bCs/>
        </w:rPr>
        <w:t xml:space="preserve"> Aidi Yu (</w:t>
      </w:r>
      <w:proofErr w:type="spellStart"/>
      <w:r w:rsidRPr="00C114F1">
        <w:rPr>
          <w:rFonts w:ascii="Lucida Sans" w:eastAsia="MS Mincho" w:hAnsi="Lucida Sans" w:cs="Times New Roman"/>
        </w:rPr>
        <w:t>U.Waterloo</w:t>
      </w:r>
      <w:proofErr w:type="spellEnd"/>
      <w:r w:rsidR="001D4514">
        <w:rPr>
          <w:rFonts w:ascii="Lucida Sans" w:eastAsia="MS Mincho" w:hAnsi="Lucida Sans" w:cs="Times New Roman"/>
        </w:rPr>
        <w:t>, 202</w:t>
      </w:r>
      <w:r w:rsidR="00A11A7E">
        <w:rPr>
          <w:rFonts w:ascii="Lucida Sans" w:eastAsia="MS Mincho" w:hAnsi="Lucida Sans" w:cs="Times New Roman"/>
        </w:rPr>
        <w:t>4</w:t>
      </w:r>
      <w:r w:rsidRPr="00C114F1">
        <w:rPr>
          <w:rFonts w:ascii="Lucida Sans" w:eastAsia="MS Mincho" w:hAnsi="Lucida Sans" w:cs="Times New Roman"/>
        </w:rPr>
        <w:t>); Iuliia Nesterova (</w:t>
      </w:r>
      <w:proofErr w:type="spellStart"/>
      <w:r w:rsidRPr="00C114F1">
        <w:rPr>
          <w:rFonts w:ascii="Lucida Sans" w:eastAsia="MS Mincho" w:hAnsi="Lucida Sans" w:cs="Times New Roman"/>
        </w:rPr>
        <w:t>U.Waterloo</w:t>
      </w:r>
      <w:proofErr w:type="spellEnd"/>
      <w:r w:rsidRPr="00C114F1">
        <w:rPr>
          <w:rFonts w:ascii="Lucida Sans" w:eastAsia="MS Mincho" w:hAnsi="Lucida Sans" w:cs="Times New Roman"/>
        </w:rPr>
        <w:t xml:space="preserve">, </w:t>
      </w:r>
      <w:r w:rsidR="002E0438">
        <w:rPr>
          <w:rFonts w:ascii="Lucida Sans" w:eastAsia="MS Mincho" w:hAnsi="Lucida Sans" w:cs="Times New Roman"/>
        </w:rPr>
        <w:t>202</w:t>
      </w:r>
      <w:r w:rsidR="00A11A7E">
        <w:rPr>
          <w:rFonts w:ascii="Lucida Sans" w:eastAsia="MS Mincho" w:hAnsi="Lucida Sans" w:cs="Times New Roman"/>
        </w:rPr>
        <w:t>3</w:t>
      </w:r>
      <w:r w:rsidRPr="00C114F1">
        <w:rPr>
          <w:rFonts w:ascii="Lucida Sans" w:eastAsia="MS Mincho" w:hAnsi="Lucida Sans" w:cs="Times New Roman"/>
        </w:rPr>
        <w:t>); Jack Chen (</w:t>
      </w:r>
      <w:proofErr w:type="spellStart"/>
      <w:r w:rsidRPr="00C114F1">
        <w:rPr>
          <w:rFonts w:ascii="Lucida Sans" w:eastAsia="MS Mincho" w:hAnsi="Lucida Sans" w:cs="Times New Roman"/>
        </w:rPr>
        <w:t>U.Waterloo</w:t>
      </w:r>
      <w:proofErr w:type="spellEnd"/>
      <w:r w:rsidRPr="00C114F1">
        <w:rPr>
          <w:rFonts w:ascii="Lucida Sans" w:eastAsia="MS Mincho" w:hAnsi="Lucida Sans" w:cs="Times New Roman"/>
        </w:rPr>
        <w:t xml:space="preserve">, 2020); </w:t>
      </w:r>
      <w:r w:rsidRPr="00C114F1">
        <w:rPr>
          <w:rFonts w:ascii="Lucida Sans" w:hAnsi="Lucida Sans" w:cs="Times New Roman"/>
          <w:bCs/>
        </w:rPr>
        <w:t>Jue Zhang (</w:t>
      </w:r>
      <w:proofErr w:type="spellStart"/>
      <w:r w:rsidRPr="00C114F1">
        <w:rPr>
          <w:rFonts w:ascii="Lucida Sans" w:hAnsi="Lucida Sans" w:cs="Times New Roman"/>
          <w:bCs/>
        </w:rPr>
        <w:t>U.Waterloo</w:t>
      </w:r>
      <w:proofErr w:type="spellEnd"/>
      <w:r w:rsidRPr="00C114F1">
        <w:rPr>
          <w:rFonts w:ascii="Lucida Sans" w:hAnsi="Lucida Sans" w:cs="Times New Roman"/>
          <w:bCs/>
        </w:rPr>
        <w:t xml:space="preserve">, 2018); </w:t>
      </w:r>
      <w:proofErr w:type="spellStart"/>
      <w:r w:rsidRPr="00C114F1">
        <w:rPr>
          <w:rFonts w:ascii="Lucida Sans" w:hAnsi="Lucida Sans" w:cs="Times New Roman"/>
          <w:bCs/>
        </w:rPr>
        <w:t>Hongxiu</w:t>
      </w:r>
      <w:proofErr w:type="spellEnd"/>
      <w:r w:rsidRPr="00C114F1">
        <w:rPr>
          <w:rFonts w:ascii="Lucida Sans" w:hAnsi="Lucida Sans" w:cs="Times New Roman"/>
          <w:bCs/>
        </w:rPr>
        <w:t xml:space="preserve"> Li (</w:t>
      </w:r>
      <w:proofErr w:type="spellStart"/>
      <w:r w:rsidRPr="00C114F1">
        <w:rPr>
          <w:rFonts w:ascii="Lucida Sans" w:hAnsi="Lucida Sans" w:cs="Times New Roman"/>
          <w:bCs/>
        </w:rPr>
        <w:t>U.Waterloo</w:t>
      </w:r>
      <w:proofErr w:type="spellEnd"/>
      <w:r w:rsidRPr="00C114F1">
        <w:rPr>
          <w:rFonts w:ascii="Lucida Sans" w:hAnsi="Lucida Sans" w:cs="Times New Roman"/>
          <w:bCs/>
        </w:rPr>
        <w:t>, 2017);</w:t>
      </w:r>
      <w:r w:rsidRPr="00C114F1">
        <w:rPr>
          <w:rFonts w:ascii="Lucida Sans" w:eastAsia="MS Mincho" w:hAnsi="Lucida Sans" w:cs="Times New Roman"/>
        </w:rPr>
        <w:t xml:space="preserve"> </w:t>
      </w:r>
      <w:r w:rsidRPr="00C114F1">
        <w:rPr>
          <w:rFonts w:ascii="Lucida Sans" w:hAnsi="Lucida Sans" w:cs="Times New Roman"/>
          <w:bCs/>
        </w:rPr>
        <w:t>Hang Gao (</w:t>
      </w:r>
      <w:proofErr w:type="spellStart"/>
      <w:r w:rsidRPr="00C114F1">
        <w:rPr>
          <w:rFonts w:ascii="Lucida Sans" w:hAnsi="Lucida Sans" w:cs="Times New Roman"/>
          <w:bCs/>
        </w:rPr>
        <w:t>U.Waterloo</w:t>
      </w:r>
      <w:proofErr w:type="spellEnd"/>
      <w:r w:rsidRPr="00C114F1">
        <w:rPr>
          <w:rFonts w:ascii="Lucida Sans" w:hAnsi="Lucida Sans" w:cs="Times New Roman"/>
          <w:bCs/>
        </w:rPr>
        <w:t>, 2017).</w:t>
      </w:r>
    </w:p>
    <w:p w14:paraId="2AA037F4" w14:textId="7D963602" w:rsidR="00A96E2D" w:rsidRPr="00C114F1" w:rsidRDefault="00A96E2D" w:rsidP="00146236">
      <w:pPr>
        <w:pStyle w:val="PlainText"/>
        <w:numPr>
          <w:ilvl w:val="0"/>
          <w:numId w:val="17"/>
        </w:numPr>
        <w:tabs>
          <w:tab w:val="clear" w:pos="360"/>
          <w:tab w:val="num" w:pos="180"/>
          <w:tab w:val="num" w:pos="450"/>
          <w:tab w:val="num" w:pos="600"/>
        </w:tabs>
        <w:spacing w:before="120"/>
        <w:ind w:left="450" w:hanging="270"/>
        <w:rPr>
          <w:rFonts w:ascii="Lucida Sans" w:eastAsia="MS Mincho" w:hAnsi="Lucida Sans" w:cs="Times New Roman"/>
        </w:rPr>
      </w:pPr>
      <w:r w:rsidRPr="00C114F1">
        <w:rPr>
          <w:rFonts w:ascii="Lucida Sans" w:eastAsia="MS Mincho" w:hAnsi="Lucida Sans" w:cs="Times New Roman"/>
          <w:b/>
        </w:rPr>
        <w:t>MA thesis advisor:</w:t>
      </w:r>
      <w:r w:rsidRPr="00C114F1">
        <w:rPr>
          <w:rFonts w:ascii="Lucida Sans" w:eastAsia="MS Mincho" w:hAnsi="Lucida Sans" w:cs="Times New Roman"/>
        </w:rPr>
        <w:t xml:space="preserve"> </w:t>
      </w:r>
      <w:proofErr w:type="spellStart"/>
      <w:r w:rsidR="000D1280">
        <w:rPr>
          <w:rFonts w:ascii="Lucida Sans" w:eastAsia="MS Mincho" w:hAnsi="Lucida Sans" w:cs="Times New Roman"/>
        </w:rPr>
        <w:t>Troyee</w:t>
      </w:r>
      <w:proofErr w:type="spellEnd"/>
      <w:r w:rsidR="00951AF6">
        <w:rPr>
          <w:rFonts w:ascii="Lucida Sans" w:eastAsia="MS Mincho" w:hAnsi="Lucida Sans" w:cs="Times New Roman"/>
        </w:rPr>
        <w:t xml:space="preserve"> Lahiri</w:t>
      </w:r>
      <w:r w:rsidR="000D1280">
        <w:rPr>
          <w:rFonts w:ascii="Lucida Sans" w:eastAsia="MS Mincho" w:hAnsi="Lucida Sans" w:cs="Times New Roman"/>
        </w:rPr>
        <w:t xml:space="preserve"> </w:t>
      </w:r>
      <w:r w:rsidR="00ED6153">
        <w:rPr>
          <w:rFonts w:ascii="Lucida Sans" w:eastAsia="MS Mincho" w:hAnsi="Lucida Sans" w:cs="Times New Roman"/>
        </w:rPr>
        <w:t>(UWaterloo, 2025);</w:t>
      </w:r>
      <w:r w:rsidR="00836479">
        <w:rPr>
          <w:rFonts w:ascii="Lucida Sans" w:eastAsia="MS Mincho" w:hAnsi="Lucida Sans"/>
        </w:rPr>
        <w:t xml:space="preserve"> </w:t>
      </w:r>
      <w:proofErr w:type="spellStart"/>
      <w:r w:rsidR="00671B73" w:rsidRPr="00836479">
        <w:rPr>
          <w:rFonts w:ascii="Lucida Sans" w:eastAsia="MS Mincho" w:hAnsi="Lucida Sans" w:cs="Times New Roman"/>
        </w:rPr>
        <w:t>C</w:t>
      </w:r>
      <w:r w:rsidR="00671B73">
        <w:rPr>
          <w:rFonts w:ascii="Lucida Sans" w:eastAsia="MS Mincho" w:hAnsi="Lucida Sans" w:cs="Times New Roman"/>
        </w:rPr>
        <w:t>aiwei</w:t>
      </w:r>
      <w:proofErr w:type="spellEnd"/>
      <w:r w:rsidR="00671B73">
        <w:rPr>
          <w:rFonts w:ascii="Lucida Sans" w:eastAsia="MS Mincho" w:hAnsi="Lucida Sans" w:cs="Times New Roman"/>
        </w:rPr>
        <w:t xml:space="preserve"> Sun (</w:t>
      </w:r>
      <w:proofErr w:type="spellStart"/>
      <w:r w:rsidR="00671B73">
        <w:rPr>
          <w:rFonts w:ascii="Lucida Sans" w:eastAsia="MS Mincho" w:hAnsi="Lucida Sans" w:cs="Times New Roman"/>
        </w:rPr>
        <w:t>U.Waterloo</w:t>
      </w:r>
      <w:proofErr w:type="spellEnd"/>
      <w:r w:rsidR="00671B73">
        <w:rPr>
          <w:rFonts w:ascii="Lucida Sans" w:eastAsia="MS Mincho" w:hAnsi="Lucida Sans" w:cs="Times New Roman"/>
        </w:rPr>
        <w:t xml:space="preserve">, 2024); </w:t>
      </w:r>
      <w:proofErr w:type="spellStart"/>
      <w:r w:rsidR="00671B73">
        <w:rPr>
          <w:rFonts w:ascii="Lucida Sans" w:eastAsia="MS Mincho" w:hAnsi="Lucida Sans" w:cs="Times New Roman"/>
        </w:rPr>
        <w:t>San</w:t>
      </w:r>
      <w:r w:rsidR="00B443CE">
        <w:rPr>
          <w:rFonts w:ascii="Lucida Sans" w:eastAsia="MS Mincho" w:hAnsi="Lucida Sans" w:cs="Times New Roman"/>
        </w:rPr>
        <w:t>j</w:t>
      </w:r>
      <w:r w:rsidR="00671B73">
        <w:rPr>
          <w:rFonts w:ascii="Lucida Sans" w:eastAsia="MS Mincho" w:hAnsi="Lucida Sans" w:cs="Times New Roman"/>
        </w:rPr>
        <w:t>hanaa</w:t>
      </w:r>
      <w:proofErr w:type="spellEnd"/>
      <w:r w:rsidR="00B443CE">
        <w:rPr>
          <w:rFonts w:ascii="Lucida Sans" w:eastAsia="MS Mincho" w:hAnsi="Lucida Sans" w:cs="Times New Roman"/>
        </w:rPr>
        <w:t xml:space="preserve"> Shankar (</w:t>
      </w:r>
      <w:proofErr w:type="spellStart"/>
      <w:r w:rsidR="00B443CE">
        <w:rPr>
          <w:rFonts w:ascii="Lucida Sans" w:eastAsia="MS Mincho" w:hAnsi="Lucida Sans" w:cs="Times New Roman"/>
        </w:rPr>
        <w:t>U.Waterloo</w:t>
      </w:r>
      <w:proofErr w:type="spellEnd"/>
      <w:r w:rsidR="00B443CE">
        <w:rPr>
          <w:rFonts w:ascii="Lucida Sans" w:eastAsia="MS Mincho" w:hAnsi="Lucida Sans" w:cs="Times New Roman"/>
        </w:rPr>
        <w:t xml:space="preserve">, 2024); </w:t>
      </w:r>
      <w:r w:rsidR="00903CBD">
        <w:rPr>
          <w:rFonts w:ascii="Lucida Sans" w:eastAsia="MS Mincho" w:hAnsi="Lucida Sans" w:cs="Times New Roman"/>
        </w:rPr>
        <w:t xml:space="preserve">Burak </w:t>
      </w:r>
      <w:proofErr w:type="spellStart"/>
      <w:r w:rsidR="00903CBD">
        <w:rPr>
          <w:rFonts w:ascii="Lucida Sans" w:eastAsia="MS Mincho" w:hAnsi="Lucida Sans" w:cs="Times New Roman"/>
        </w:rPr>
        <w:t>Gulgen</w:t>
      </w:r>
      <w:proofErr w:type="spellEnd"/>
      <w:r w:rsidR="003E0525">
        <w:rPr>
          <w:rFonts w:ascii="Lucida Sans" w:eastAsia="MS Mincho" w:hAnsi="Lucida Sans" w:cs="Times New Roman"/>
        </w:rPr>
        <w:t xml:space="preserve"> (Second Reader. </w:t>
      </w:r>
      <w:proofErr w:type="spellStart"/>
      <w:r w:rsidR="003E0525">
        <w:rPr>
          <w:rFonts w:ascii="Lucida Sans" w:eastAsia="MS Mincho" w:hAnsi="Lucida Sans" w:cs="Times New Roman"/>
        </w:rPr>
        <w:t>U.Waterloo</w:t>
      </w:r>
      <w:proofErr w:type="spellEnd"/>
      <w:r w:rsidR="003E0525">
        <w:rPr>
          <w:rFonts w:ascii="Lucida Sans" w:eastAsia="MS Mincho" w:hAnsi="Lucida Sans" w:cs="Times New Roman"/>
        </w:rPr>
        <w:t xml:space="preserve">, Stratford, 2024); </w:t>
      </w:r>
      <w:r w:rsidR="00397514" w:rsidRPr="00C114F1">
        <w:rPr>
          <w:rFonts w:ascii="Lucida Sans" w:eastAsia="MS Mincho" w:hAnsi="Lucida Sans" w:cs="Times New Roman"/>
        </w:rPr>
        <w:t>Jung-</w:t>
      </w:r>
      <w:proofErr w:type="spellStart"/>
      <w:r w:rsidR="00397514" w:rsidRPr="00C114F1">
        <w:rPr>
          <w:rFonts w:ascii="Lucida Sans" w:eastAsia="MS Mincho" w:hAnsi="Lucida Sans" w:cs="Times New Roman"/>
        </w:rPr>
        <w:t>Hyum</w:t>
      </w:r>
      <w:proofErr w:type="spellEnd"/>
      <w:r w:rsidR="00397514" w:rsidRPr="00C114F1">
        <w:rPr>
          <w:rFonts w:ascii="Lucida Sans" w:eastAsia="MS Mincho" w:hAnsi="Lucida Sans" w:cs="Times New Roman"/>
        </w:rPr>
        <w:t xml:space="preserve"> Kim (</w:t>
      </w:r>
      <w:proofErr w:type="spellStart"/>
      <w:r w:rsidR="00397514" w:rsidRPr="00C114F1">
        <w:rPr>
          <w:rFonts w:ascii="Lucida Sans" w:eastAsia="MS Mincho" w:hAnsi="Lucida Sans" w:cs="Times New Roman"/>
        </w:rPr>
        <w:t>U.Waterloo</w:t>
      </w:r>
      <w:proofErr w:type="spellEnd"/>
      <w:r w:rsidR="00397514" w:rsidRPr="00C114F1">
        <w:rPr>
          <w:rFonts w:ascii="Lucida Sans" w:eastAsia="MS Mincho" w:hAnsi="Lucida Sans" w:cs="Times New Roman"/>
        </w:rPr>
        <w:t xml:space="preserve"> 2021</w:t>
      </w:r>
      <w:r w:rsidR="009F0BD0">
        <w:rPr>
          <w:rFonts w:ascii="Lucida Sans" w:eastAsia="MS Mincho" w:hAnsi="Lucida Sans" w:cs="Times New Roman"/>
        </w:rPr>
        <w:t>)</w:t>
      </w:r>
      <w:r w:rsidR="00397514" w:rsidRPr="00C114F1">
        <w:rPr>
          <w:rFonts w:ascii="Lucida Sans" w:eastAsia="MS Mincho" w:hAnsi="Lucida Sans" w:cs="Times New Roman"/>
        </w:rPr>
        <w:t xml:space="preserve">; </w:t>
      </w:r>
      <w:r w:rsidR="005953E5" w:rsidRPr="00C114F1">
        <w:rPr>
          <w:rFonts w:ascii="Lucida Sans" w:eastAsia="MS Mincho" w:hAnsi="Lucida Sans" w:cs="Times New Roman"/>
        </w:rPr>
        <w:t>Klayton Goncalvez, (</w:t>
      </w:r>
      <w:proofErr w:type="spellStart"/>
      <w:r w:rsidR="00C524FF" w:rsidRPr="00C114F1">
        <w:rPr>
          <w:rFonts w:ascii="Lucida Sans" w:eastAsia="MS Mincho" w:hAnsi="Lucida Sans" w:cs="Times New Roman"/>
        </w:rPr>
        <w:t>U.Waterloo</w:t>
      </w:r>
      <w:proofErr w:type="spellEnd"/>
      <w:r w:rsidR="005953E5" w:rsidRPr="00C114F1">
        <w:rPr>
          <w:rFonts w:ascii="Lucida Sans" w:eastAsia="MS Mincho" w:hAnsi="Lucida Sans" w:cs="Times New Roman"/>
        </w:rPr>
        <w:t>, 201</w:t>
      </w:r>
      <w:r w:rsidR="00C524FF" w:rsidRPr="00C114F1">
        <w:rPr>
          <w:rFonts w:ascii="Lucida Sans" w:eastAsia="MS Mincho" w:hAnsi="Lucida Sans" w:cs="Times New Roman"/>
        </w:rPr>
        <w:t>8</w:t>
      </w:r>
      <w:r w:rsidR="005953E5" w:rsidRPr="00C114F1">
        <w:rPr>
          <w:rFonts w:ascii="Lucida Sans" w:eastAsia="MS Mincho" w:hAnsi="Lucida Sans" w:cs="Times New Roman"/>
        </w:rPr>
        <w:t xml:space="preserve">); </w:t>
      </w:r>
      <w:r w:rsidR="00FF21A3" w:rsidRPr="00C114F1">
        <w:rPr>
          <w:rFonts w:ascii="Lucida Sans" w:hAnsi="Lucida Sans" w:cs="Times New Roman"/>
          <w:lang w:val="en-CA"/>
        </w:rPr>
        <w:t>Idris Ademuyiwa</w:t>
      </w:r>
      <w:r w:rsidR="005953E5" w:rsidRPr="00C114F1">
        <w:rPr>
          <w:rFonts w:ascii="Lucida Sans" w:hAnsi="Lucida Sans" w:cs="Times New Roman"/>
          <w:lang w:val="en-CA"/>
        </w:rPr>
        <w:t xml:space="preserve"> </w:t>
      </w:r>
      <w:r w:rsidR="005953E5" w:rsidRPr="00C114F1">
        <w:rPr>
          <w:rFonts w:ascii="Lucida Sans" w:eastAsia="MS Mincho" w:hAnsi="Lucida Sans" w:cs="Times New Roman"/>
        </w:rPr>
        <w:t>(</w:t>
      </w:r>
      <w:proofErr w:type="spellStart"/>
      <w:r w:rsidR="00C524FF" w:rsidRPr="00C114F1">
        <w:rPr>
          <w:rFonts w:ascii="Lucida Sans" w:eastAsia="MS Mincho" w:hAnsi="Lucida Sans" w:cs="Times New Roman"/>
        </w:rPr>
        <w:t>U.Waterloo</w:t>
      </w:r>
      <w:proofErr w:type="spellEnd"/>
      <w:r w:rsidR="005953E5" w:rsidRPr="00C114F1">
        <w:rPr>
          <w:rFonts w:ascii="Lucida Sans" w:eastAsia="MS Mincho" w:hAnsi="Lucida Sans" w:cs="Times New Roman"/>
        </w:rPr>
        <w:t>, 2016)</w:t>
      </w:r>
      <w:r w:rsidR="00FF21A3" w:rsidRPr="00C114F1">
        <w:rPr>
          <w:rFonts w:ascii="Lucida Sans" w:hAnsi="Lucida Sans" w:cs="Calibri"/>
          <w:lang w:val="en-CA"/>
        </w:rPr>
        <w:t xml:space="preserve">; </w:t>
      </w:r>
      <w:r w:rsidRPr="00C114F1">
        <w:rPr>
          <w:rFonts w:ascii="Lucida Sans" w:eastAsia="MS Mincho" w:hAnsi="Lucida Sans" w:cs="Times New Roman"/>
        </w:rPr>
        <w:t>Adam Page, (</w:t>
      </w:r>
      <w:proofErr w:type="spellStart"/>
      <w:r w:rsidR="00C524FF" w:rsidRPr="00C114F1">
        <w:rPr>
          <w:rFonts w:ascii="Lucida Sans" w:eastAsia="MS Mincho" w:hAnsi="Lucida Sans" w:cs="Times New Roman"/>
        </w:rPr>
        <w:t>U.Waterloo</w:t>
      </w:r>
      <w:proofErr w:type="spellEnd"/>
      <w:r w:rsidRPr="00C114F1">
        <w:rPr>
          <w:rFonts w:ascii="Lucida Sans" w:eastAsia="MS Mincho" w:hAnsi="Lucida Sans" w:cs="Times New Roman"/>
        </w:rPr>
        <w:t>, 20</w:t>
      </w:r>
      <w:r w:rsidR="00215121" w:rsidRPr="00C114F1">
        <w:rPr>
          <w:rFonts w:ascii="Lucida Sans" w:eastAsia="MS Mincho" w:hAnsi="Lucida Sans" w:cs="Times New Roman"/>
        </w:rPr>
        <w:t xml:space="preserve">14) </w:t>
      </w:r>
    </w:p>
    <w:p w14:paraId="5F8F47CE" w14:textId="5E5C182C" w:rsidR="00CC09C1" w:rsidRPr="00C114F1" w:rsidRDefault="00F34ED6" w:rsidP="00146236">
      <w:pPr>
        <w:pStyle w:val="PlainText"/>
        <w:numPr>
          <w:ilvl w:val="0"/>
          <w:numId w:val="17"/>
        </w:numPr>
        <w:tabs>
          <w:tab w:val="clear" w:pos="360"/>
          <w:tab w:val="num" w:pos="180"/>
          <w:tab w:val="num" w:pos="450"/>
          <w:tab w:val="num" w:pos="600"/>
        </w:tabs>
        <w:spacing w:before="120"/>
        <w:ind w:left="450" w:hanging="270"/>
        <w:rPr>
          <w:rFonts w:ascii="Lucida Sans" w:eastAsia="MS Mincho" w:hAnsi="Lucida Sans" w:cs="Times New Roman"/>
        </w:rPr>
      </w:pPr>
      <w:r w:rsidRPr="00C114F1">
        <w:rPr>
          <w:rFonts w:ascii="Lucida Sans" w:eastAsia="MS Mincho" w:hAnsi="Lucida Sans" w:cs="Times New Roman"/>
          <w:b/>
        </w:rPr>
        <w:t xml:space="preserve">U Waterloo </w:t>
      </w:r>
      <w:proofErr w:type="spellStart"/>
      <w:r w:rsidRPr="00C114F1">
        <w:rPr>
          <w:rFonts w:ascii="Lucida Sans" w:eastAsia="MS Mincho" w:hAnsi="Lucida Sans" w:cs="Times New Roman"/>
          <w:b/>
        </w:rPr>
        <w:t>Honours</w:t>
      </w:r>
      <w:proofErr w:type="spellEnd"/>
      <w:r w:rsidRPr="00C114F1">
        <w:rPr>
          <w:rFonts w:ascii="Lucida Sans" w:eastAsia="MS Mincho" w:hAnsi="Lucida Sans" w:cs="Times New Roman"/>
          <w:b/>
        </w:rPr>
        <w:t xml:space="preserve"> Essay</w:t>
      </w:r>
      <w:r w:rsidR="00CC09C1" w:rsidRPr="00C114F1">
        <w:rPr>
          <w:rFonts w:ascii="Lucida Sans" w:eastAsia="MS Mincho" w:hAnsi="Lucida Sans" w:cs="Times New Roman"/>
          <w:b/>
        </w:rPr>
        <w:t xml:space="preserve"> Advisor</w:t>
      </w:r>
      <w:r w:rsidRPr="00C114F1">
        <w:rPr>
          <w:rFonts w:ascii="Lucida Sans" w:eastAsia="MS Mincho" w:hAnsi="Lucida Sans" w:cs="Times New Roman"/>
        </w:rPr>
        <w:t xml:space="preserve">: </w:t>
      </w:r>
      <w:r w:rsidR="0031027F">
        <w:rPr>
          <w:rFonts w:ascii="Lucida Sans" w:eastAsia="MS Mincho" w:hAnsi="Lucida Sans" w:cs="Times New Roman"/>
        </w:rPr>
        <w:t>Mehak Hooda (F2</w:t>
      </w:r>
      <w:r w:rsidR="00CE2BC0">
        <w:rPr>
          <w:rFonts w:ascii="Lucida Sans" w:eastAsia="MS Mincho" w:hAnsi="Lucida Sans" w:cs="Times New Roman"/>
        </w:rPr>
        <w:t>3</w:t>
      </w:r>
      <w:r w:rsidR="0031027F">
        <w:rPr>
          <w:rFonts w:ascii="Lucida Sans" w:eastAsia="MS Mincho" w:hAnsi="Lucida Sans" w:cs="Times New Roman"/>
        </w:rPr>
        <w:t xml:space="preserve">); </w:t>
      </w:r>
      <w:r w:rsidR="00990074">
        <w:rPr>
          <w:rFonts w:ascii="Lucida Sans" w:eastAsia="MS Mincho" w:hAnsi="Lucida Sans" w:cs="Times New Roman"/>
        </w:rPr>
        <w:t xml:space="preserve">Xie (F22); Zhan (F22); </w:t>
      </w:r>
      <w:r w:rsidR="0045276C">
        <w:rPr>
          <w:rFonts w:ascii="Lucida Sans" w:eastAsia="MS Mincho" w:hAnsi="Lucida Sans" w:cs="Times New Roman"/>
        </w:rPr>
        <w:t xml:space="preserve">Mubassir (W22); Yifei Gan (W22); </w:t>
      </w:r>
      <w:r w:rsidR="00BB75E0" w:rsidRPr="00C114F1">
        <w:rPr>
          <w:rFonts w:ascii="Lucida Sans" w:eastAsia="MS Mincho" w:hAnsi="Lucida Sans" w:cs="Times New Roman"/>
        </w:rPr>
        <w:t xml:space="preserve">Yujie Gu (W21), Justin Hum (W21), </w:t>
      </w:r>
      <w:r w:rsidR="00E013DD" w:rsidRPr="00C114F1">
        <w:rPr>
          <w:rFonts w:ascii="Lucida Sans" w:eastAsia="MS Mincho" w:hAnsi="Lucida Sans" w:cs="Times New Roman"/>
        </w:rPr>
        <w:t xml:space="preserve">Valerie Yan </w:t>
      </w:r>
      <w:r w:rsidR="00215121" w:rsidRPr="00C114F1">
        <w:rPr>
          <w:rFonts w:ascii="Lucida Sans" w:eastAsia="MS Mincho" w:hAnsi="Lucida Sans" w:cs="Times New Roman"/>
        </w:rPr>
        <w:t>(</w:t>
      </w:r>
      <w:r w:rsidR="00E013DD" w:rsidRPr="00C114F1">
        <w:rPr>
          <w:rFonts w:ascii="Lucida Sans" w:eastAsia="MS Mincho" w:hAnsi="Lucida Sans" w:cs="Times New Roman"/>
        </w:rPr>
        <w:t xml:space="preserve">W20), Yuki Xia (W20), </w:t>
      </w:r>
      <w:r w:rsidR="00636C91" w:rsidRPr="00C114F1">
        <w:rPr>
          <w:rFonts w:ascii="Lucida Sans" w:eastAsia="MS Mincho" w:hAnsi="Lucida Sans" w:cs="Times New Roman"/>
        </w:rPr>
        <w:t xml:space="preserve">Quinn Bhenke (W19), Ophelia He (W19); </w:t>
      </w:r>
      <w:r w:rsidR="002919F0" w:rsidRPr="00C114F1">
        <w:rPr>
          <w:rFonts w:ascii="Lucida Sans" w:eastAsia="MS Mincho" w:hAnsi="Lucida Sans" w:cs="Times New Roman"/>
        </w:rPr>
        <w:t>Denique Lovell (F18); Yilin Lou (F17); Le Huy (</w:t>
      </w:r>
      <w:r w:rsidR="005953E5" w:rsidRPr="00C114F1">
        <w:rPr>
          <w:rFonts w:ascii="Lucida Sans" w:eastAsia="MS Mincho" w:hAnsi="Lucida Sans" w:cs="Times New Roman"/>
        </w:rPr>
        <w:t>Bill</w:t>
      </w:r>
      <w:r w:rsidR="002919F0" w:rsidRPr="00C114F1">
        <w:rPr>
          <w:rFonts w:ascii="Lucida Sans" w:eastAsia="MS Mincho" w:hAnsi="Lucida Sans" w:cs="Times New Roman"/>
        </w:rPr>
        <w:t>)</w:t>
      </w:r>
      <w:r w:rsidR="005953E5" w:rsidRPr="00C114F1">
        <w:rPr>
          <w:rFonts w:ascii="Lucida Sans" w:eastAsia="MS Mincho" w:hAnsi="Lucida Sans" w:cs="Times New Roman"/>
        </w:rPr>
        <w:t xml:space="preserve"> </w:t>
      </w:r>
      <w:r w:rsidR="00023FA6" w:rsidRPr="00C114F1">
        <w:rPr>
          <w:rFonts w:ascii="Lucida Sans" w:eastAsia="MS Mincho" w:hAnsi="Lucida Sans" w:cs="Times New Roman"/>
        </w:rPr>
        <w:t>(</w:t>
      </w:r>
      <w:r w:rsidR="005953E5" w:rsidRPr="00C114F1">
        <w:rPr>
          <w:rFonts w:ascii="Lucida Sans" w:eastAsia="MS Mincho" w:hAnsi="Lucida Sans" w:cs="Times New Roman"/>
        </w:rPr>
        <w:t xml:space="preserve">W17); Christine (W17); </w:t>
      </w:r>
      <w:r w:rsidR="00FF21A3" w:rsidRPr="00C114F1">
        <w:rPr>
          <w:rFonts w:ascii="Lucida Sans" w:eastAsia="MS Mincho" w:hAnsi="Lucida Sans" w:cs="Times New Roman"/>
        </w:rPr>
        <w:t xml:space="preserve">Jing Wang (F16); </w:t>
      </w:r>
      <w:r w:rsidR="00811DBB" w:rsidRPr="00C114F1">
        <w:rPr>
          <w:rFonts w:ascii="Lucida Sans" w:eastAsia="MS Mincho" w:hAnsi="Lucida Sans" w:cs="Times New Roman"/>
        </w:rPr>
        <w:t>Lise (W16),</w:t>
      </w:r>
      <w:r w:rsidR="00811DBB" w:rsidRPr="00C114F1">
        <w:rPr>
          <w:rFonts w:ascii="Lucida Sans" w:eastAsia="MS Mincho" w:hAnsi="Lucida Sans" w:cs="Times New Roman"/>
          <w:b/>
        </w:rPr>
        <w:t xml:space="preserve"> </w:t>
      </w:r>
      <w:r w:rsidR="00092752" w:rsidRPr="00C114F1">
        <w:rPr>
          <w:rFonts w:ascii="Lucida Sans" w:eastAsia="MS Mincho" w:hAnsi="Lucida Sans" w:cs="Times New Roman"/>
        </w:rPr>
        <w:t>Gao (S15);</w:t>
      </w:r>
      <w:r w:rsidR="00092752" w:rsidRPr="00C114F1">
        <w:rPr>
          <w:rFonts w:ascii="Lucida Sans" w:eastAsia="MS Mincho" w:hAnsi="Lucida Sans" w:cs="Times New Roman"/>
          <w:b/>
        </w:rPr>
        <w:t xml:space="preserve"> </w:t>
      </w:r>
      <w:r w:rsidRPr="00C114F1">
        <w:rPr>
          <w:rFonts w:ascii="Lucida Sans" w:eastAsia="MS Mincho" w:hAnsi="Lucida Sans" w:cs="Times New Roman"/>
        </w:rPr>
        <w:t xml:space="preserve">Goncalves (W15); Khawaja (W15); Lin </w:t>
      </w:r>
      <w:r w:rsidR="00CC09C1" w:rsidRPr="00C114F1">
        <w:rPr>
          <w:rFonts w:ascii="Lucida Sans" w:eastAsia="MS Mincho" w:hAnsi="Lucida Sans" w:cs="Times New Roman"/>
          <w:b/>
        </w:rPr>
        <w:t xml:space="preserve"> </w:t>
      </w:r>
      <w:r w:rsidRPr="00C114F1">
        <w:rPr>
          <w:rFonts w:ascii="Lucida Sans" w:eastAsia="MS Mincho" w:hAnsi="Lucida Sans" w:cs="Times New Roman"/>
        </w:rPr>
        <w:t>(W15); Law (W2015); Yang (W15); Gu (F14);</w:t>
      </w:r>
    </w:p>
    <w:p w14:paraId="16C2A492" w14:textId="45E91D5F" w:rsidR="00C4647D" w:rsidRPr="006C4C85" w:rsidRDefault="00C4647D" w:rsidP="00C044E7">
      <w:pPr>
        <w:pStyle w:val="ListBullet"/>
        <w:tabs>
          <w:tab w:val="clear" w:pos="630"/>
          <w:tab w:val="num" w:pos="180"/>
        </w:tabs>
        <w:spacing w:before="120"/>
        <w:ind w:left="450"/>
        <w:rPr>
          <w:rFonts w:ascii="Lucida Sans" w:eastAsia="MS Mincho" w:hAnsi="Lucida Sans"/>
        </w:rPr>
      </w:pPr>
      <w:r w:rsidRPr="006C4C85">
        <w:rPr>
          <w:rFonts w:ascii="Lucida Sans" w:eastAsia="MS Mincho" w:hAnsi="Lucida Sans"/>
          <w:b/>
        </w:rPr>
        <w:t>External Examiner</w:t>
      </w:r>
      <w:r w:rsidR="00F03BDD" w:rsidRPr="006C4C85">
        <w:rPr>
          <w:rFonts w:ascii="Lucida Sans" w:eastAsia="MS Mincho" w:hAnsi="Lucida Sans"/>
        </w:rPr>
        <w:t xml:space="preserve">: </w:t>
      </w:r>
      <w:r w:rsidR="00CB6AF0">
        <w:rPr>
          <w:rFonts w:ascii="Lucida Sans" w:eastAsia="MS Mincho" w:hAnsi="Lucida Sans"/>
        </w:rPr>
        <w:t>Carrie Shorey (</w:t>
      </w:r>
      <w:proofErr w:type="spellStart"/>
      <w:r w:rsidR="00CB6AF0">
        <w:rPr>
          <w:rFonts w:ascii="Lucida Sans" w:eastAsia="MS Mincho" w:hAnsi="Lucida Sans"/>
        </w:rPr>
        <w:t>U.Waterloo</w:t>
      </w:r>
      <w:proofErr w:type="spellEnd"/>
      <w:r w:rsidR="004642EB">
        <w:rPr>
          <w:rFonts w:ascii="Lucida Sans" w:eastAsia="MS Mincho" w:hAnsi="Lucida Sans"/>
        </w:rPr>
        <w:t xml:space="preserve">, </w:t>
      </w:r>
      <w:r w:rsidR="00A40D76">
        <w:rPr>
          <w:rFonts w:ascii="Lucida Sans" w:eastAsia="MS Mincho" w:hAnsi="Lucida Sans"/>
        </w:rPr>
        <w:t xml:space="preserve">Health Studies, </w:t>
      </w:r>
      <w:r w:rsidR="004642EB">
        <w:rPr>
          <w:rFonts w:ascii="Lucida Sans" w:eastAsia="MS Mincho" w:hAnsi="Lucida Sans"/>
        </w:rPr>
        <w:t xml:space="preserve">July 2025); </w:t>
      </w:r>
      <w:r w:rsidR="00965814" w:rsidRPr="006C4C85">
        <w:rPr>
          <w:rFonts w:ascii="Lucida Sans" w:eastAsia="MS Mincho" w:hAnsi="Lucida Sans"/>
          <w:lang w:val="en-CA"/>
        </w:rPr>
        <w:t>Peng Sun (University of Canterbury</w:t>
      </w:r>
      <w:r w:rsidR="006C4C85" w:rsidRPr="006C4C85">
        <w:rPr>
          <w:rFonts w:ascii="Lucida Sans" w:eastAsia="MS Mincho" w:hAnsi="Lucida Sans"/>
          <w:lang w:val="en-CA"/>
        </w:rPr>
        <w:t xml:space="preserve">, Economics July 2025); </w:t>
      </w:r>
      <w:proofErr w:type="spellStart"/>
      <w:r w:rsidR="00995BB1" w:rsidRPr="006C4C85">
        <w:rPr>
          <w:rFonts w:ascii="Lucida Sans" w:eastAsia="MS Mincho" w:hAnsi="Lucida Sans"/>
          <w:lang w:val="en-CA"/>
        </w:rPr>
        <w:t>Kangyu</w:t>
      </w:r>
      <w:proofErr w:type="spellEnd"/>
      <w:r w:rsidR="00995BB1" w:rsidRPr="006C4C85">
        <w:rPr>
          <w:rFonts w:ascii="Lucida Sans" w:eastAsia="MS Mincho" w:hAnsi="Lucida Sans"/>
          <w:lang w:val="en-CA"/>
        </w:rPr>
        <w:t xml:space="preserve"> Qiu</w:t>
      </w:r>
      <w:r w:rsidR="00995BB1" w:rsidRPr="006C4C85">
        <w:rPr>
          <w:rFonts w:ascii="Lucida Sans" w:eastAsia="MS Mincho" w:hAnsi="Lucida Sans"/>
        </w:rPr>
        <w:t xml:space="preserve"> </w:t>
      </w:r>
      <w:r w:rsidR="003B058C" w:rsidRPr="006C4C85">
        <w:rPr>
          <w:rFonts w:ascii="Lucida Sans" w:eastAsia="MS Mincho" w:hAnsi="Lucida Sans"/>
        </w:rPr>
        <w:t xml:space="preserve">(University of Calgary, Economics, June 2025); </w:t>
      </w:r>
      <w:r w:rsidR="000C7120" w:rsidRPr="006C4C85">
        <w:rPr>
          <w:rFonts w:ascii="Lucida Sans" w:eastAsia="MS Mincho" w:hAnsi="Lucida Sans"/>
        </w:rPr>
        <w:t>Ryan Bacic</w:t>
      </w:r>
      <w:r w:rsidR="00DA0143" w:rsidRPr="006C4C85">
        <w:rPr>
          <w:rFonts w:ascii="Lucida Sans" w:eastAsia="MS Mincho" w:hAnsi="Lucida Sans"/>
        </w:rPr>
        <w:t xml:space="preserve"> (McM</w:t>
      </w:r>
      <w:r w:rsidR="00071A6C" w:rsidRPr="006C4C85">
        <w:rPr>
          <w:rFonts w:ascii="Lucida Sans" w:eastAsia="MS Mincho" w:hAnsi="Lucida Sans"/>
        </w:rPr>
        <w:t>a</w:t>
      </w:r>
      <w:r w:rsidR="00DA0143" w:rsidRPr="006C4C85">
        <w:rPr>
          <w:rFonts w:ascii="Lucida Sans" w:eastAsia="MS Mincho" w:hAnsi="Lucida Sans"/>
        </w:rPr>
        <w:t>ster Uni</w:t>
      </w:r>
      <w:r w:rsidR="00071A6C" w:rsidRPr="006C4C85">
        <w:rPr>
          <w:rFonts w:ascii="Lucida Sans" w:eastAsia="MS Mincho" w:hAnsi="Lucida Sans"/>
        </w:rPr>
        <w:t>v</w:t>
      </w:r>
      <w:r w:rsidR="00DA0143" w:rsidRPr="006C4C85">
        <w:rPr>
          <w:rFonts w:ascii="Lucida Sans" w:eastAsia="MS Mincho" w:hAnsi="Lucida Sans"/>
        </w:rPr>
        <w:t xml:space="preserve">ersity, </w:t>
      </w:r>
      <w:r w:rsidR="00071A6C" w:rsidRPr="006C4C85">
        <w:rPr>
          <w:rFonts w:ascii="Lucida Sans" w:eastAsia="MS Mincho" w:hAnsi="Lucida Sans"/>
        </w:rPr>
        <w:t xml:space="preserve">Economics, </w:t>
      </w:r>
      <w:r w:rsidR="00DA0143" w:rsidRPr="006C4C85">
        <w:rPr>
          <w:rFonts w:ascii="Lucida Sans" w:eastAsia="MS Mincho" w:hAnsi="Lucida Sans"/>
        </w:rPr>
        <w:t xml:space="preserve">Sept 2024); </w:t>
      </w:r>
      <w:r w:rsidR="000E7E48" w:rsidRPr="006C4C85">
        <w:rPr>
          <w:rFonts w:asciiTheme="minorHAnsi" w:hAnsiTheme="minorHAnsi" w:cstheme="minorHAnsi"/>
          <w:sz w:val="22"/>
          <w:szCs w:val="22"/>
        </w:rPr>
        <w:t xml:space="preserve">Phuong Vu (Western University, </w:t>
      </w:r>
      <w:r w:rsidR="00071A6C" w:rsidRPr="006C4C85">
        <w:rPr>
          <w:rFonts w:asciiTheme="minorHAnsi" w:hAnsiTheme="minorHAnsi" w:cstheme="minorHAnsi"/>
          <w:sz w:val="22"/>
          <w:szCs w:val="22"/>
        </w:rPr>
        <w:t xml:space="preserve">Economics, </w:t>
      </w:r>
      <w:r w:rsidR="000E7E48" w:rsidRPr="006C4C85">
        <w:rPr>
          <w:rFonts w:asciiTheme="minorHAnsi" w:hAnsiTheme="minorHAnsi" w:cstheme="minorHAnsi"/>
          <w:sz w:val="22"/>
          <w:szCs w:val="22"/>
        </w:rPr>
        <w:t>Sept 2023);</w:t>
      </w:r>
      <w:r w:rsidR="000E7E48" w:rsidRPr="006C4C85">
        <w:rPr>
          <w:sz w:val="22"/>
          <w:szCs w:val="22"/>
        </w:rPr>
        <w:t xml:space="preserve"> </w:t>
      </w:r>
      <w:r w:rsidR="00E013DD" w:rsidRPr="006C4C85">
        <w:rPr>
          <w:rFonts w:ascii="Lucida Sans" w:eastAsia="MS Mincho" w:hAnsi="Lucida Sans"/>
        </w:rPr>
        <w:t xml:space="preserve">Nick Manuel (U. of Guelph, </w:t>
      </w:r>
      <w:r w:rsidR="00071A6C" w:rsidRPr="006C4C85">
        <w:rPr>
          <w:rFonts w:ascii="Lucida Sans" w:eastAsia="MS Mincho" w:hAnsi="Lucida Sans"/>
        </w:rPr>
        <w:t xml:space="preserve">Economics </w:t>
      </w:r>
      <w:r w:rsidR="00E013DD" w:rsidRPr="006C4C85">
        <w:rPr>
          <w:rFonts w:ascii="Lucida Sans" w:eastAsia="MS Mincho" w:hAnsi="Lucida Sans"/>
        </w:rPr>
        <w:t xml:space="preserve">2020); </w:t>
      </w:r>
      <w:r w:rsidR="00D302EF" w:rsidRPr="006C4C85">
        <w:rPr>
          <w:rFonts w:ascii="Lucida Sans" w:eastAsia="MS Mincho" w:hAnsi="Lucida Sans"/>
        </w:rPr>
        <w:t xml:space="preserve">Min Hu (Dalhousie University, </w:t>
      </w:r>
      <w:r w:rsidR="00071A6C" w:rsidRPr="006C4C85">
        <w:rPr>
          <w:rFonts w:ascii="Lucida Sans" w:eastAsia="MS Mincho" w:hAnsi="Lucida Sans"/>
        </w:rPr>
        <w:t xml:space="preserve">Economics </w:t>
      </w:r>
      <w:r w:rsidR="00D302EF" w:rsidRPr="006C4C85">
        <w:rPr>
          <w:rFonts w:ascii="Lucida Sans" w:eastAsia="MS Mincho" w:hAnsi="Lucida Sans"/>
        </w:rPr>
        <w:t xml:space="preserve">2019); </w:t>
      </w:r>
      <w:r w:rsidR="00023FA6" w:rsidRPr="006C4C85">
        <w:rPr>
          <w:rFonts w:ascii="Lucida Sans" w:eastAsia="MS Mincho" w:hAnsi="Lucida Sans"/>
        </w:rPr>
        <w:t>Seda Gunduz (U</w:t>
      </w:r>
      <w:r w:rsidR="00DA0143" w:rsidRPr="006C4C85">
        <w:rPr>
          <w:rFonts w:ascii="Lucida Sans" w:eastAsia="MS Mincho" w:hAnsi="Lucida Sans"/>
        </w:rPr>
        <w:t xml:space="preserve">. </w:t>
      </w:r>
      <w:r w:rsidR="00023FA6" w:rsidRPr="006C4C85">
        <w:rPr>
          <w:rFonts w:ascii="Lucida Sans" w:eastAsia="MS Mincho" w:hAnsi="Lucida Sans"/>
        </w:rPr>
        <w:t xml:space="preserve">of Ottawa, </w:t>
      </w:r>
      <w:r w:rsidR="00071A6C" w:rsidRPr="006C4C85">
        <w:rPr>
          <w:rFonts w:ascii="Lucida Sans" w:eastAsia="MS Mincho" w:hAnsi="Lucida Sans"/>
        </w:rPr>
        <w:t xml:space="preserve">Economics, </w:t>
      </w:r>
      <w:r w:rsidR="00023FA6" w:rsidRPr="006C4C85">
        <w:rPr>
          <w:rFonts w:ascii="Lucida Sans" w:eastAsia="MS Mincho" w:hAnsi="Lucida Sans"/>
        </w:rPr>
        <w:t xml:space="preserve">2017); </w:t>
      </w:r>
      <w:r w:rsidR="00AB6471" w:rsidRPr="006C4C85">
        <w:rPr>
          <w:rFonts w:ascii="Lucida Sans" w:hAnsi="Lucida Sans"/>
        </w:rPr>
        <w:t>Jennifer (Jiayuan) Teng (</w:t>
      </w:r>
      <w:r w:rsidR="00DA0143" w:rsidRPr="006C4C85">
        <w:rPr>
          <w:rFonts w:ascii="Lucida Sans" w:eastAsia="MS Mincho" w:hAnsi="Lucida Sans"/>
        </w:rPr>
        <w:t>U. of Guelph</w:t>
      </w:r>
      <w:r w:rsidR="00AB6471" w:rsidRPr="006C4C85">
        <w:rPr>
          <w:rFonts w:ascii="Lucida Sans" w:hAnsi="Lucida Sans"/>
        </w:rPr>
        <w:t>,</w:t>
      </w:r>
      <w:r w:rsidR="00071A6C" w:rsidRPr="006C4C85">
        <w:rPr>
          <w:rFonts w:ascii="Lucida Sans" w:hAnsi="Lucida Sans"/>
        </w:rPr>
        <w:t xml:space="preserve"> Economics</w:t>
      </w:r>
      <w:r w:rsidR="00AB6471" w:rsidRPr="006C4C85">
        <w:rPr>
          <w:rFonts w:ascii="Lucida Sans" w:hAnsi="Lucida Sans"/>
        </w:rPr>
        <w:t xml:space="preserve"> 2015)</w:t>
      </w:r>
      <w:bookmarkStart w:id="8" w:name="mlin"/>
      <w:bookmarkEnd w:id="8"/>
      <w:r w:rsidR="00AB6471" w:rsidRPr="006C4C85">
        <w:rPr>
          <w:rFonts w:ascii="Lucida Sans" w:hAnsi="Lucida Sans"/>
        </w:rPr>
        <w:t xml:space="preserve">; </w:t>
      </w:r>
      <w:r w:rsidR="00E013DD" w:rsidRPr="006C4C85">
        <w:rPr>
          <w:rFonts w:ascii="Lucida Sans" w:hAnsi="Lucida Sans"/>
        </w:rPr>
        <w:t xml:space="preserve">Wen Ci (Carleton University, Economics 2013); </w:t>
      </w:r>
      <w:proofErr w:type="spellStart"/>
      <w:r w:rsidR="00F03BDD" w:rsidRPr="006C4C85">
        <w:rPr>
          <w:rFonts w:ascii="Lucida Sans" w:eastAsia="MS Mincho" w:hAnsi="Lucida Sans"/>
        </w:rPr>
        <w:t>Pamr</w:t>
      </w:r>
      <w:proofErr w:type="spellEnd"/>
      <w:r w:rsidR="00F03BDD" w:rsidRPr="006C4C85">
        <w:rPr>
          <w:rFonts w:ascii="Lucida Sans" w:eastAsia="MS Mincho" w:hAnsi="Lucida Sans"/>
        </w:rPr>
        <w:t xml:space="preserve"> (U</w:t>
      </w:r>
      <w:r w:rsidR="00071A6C" w:rsidRPr="006C4C85">
        <w:rPr>
          <w:rFonts w:ascii="Lucida Sans" w:eastAsia="MS Mincho" w:hAnsi="Lucida Sans"/>
        </w:rPr>
        <w:t xml:space="preserve">. </w:t>
      </w:r>
      <w:r w:rsidRPr="006C4C85">
        <w:rPr>
          <w:rFonts w:ascii="Lucida Sans" w:eastAsia="MS Mincho" w:hAnsi="Lucida Sans"/>
        </w:rPr>
        <w:t>of Calgary, Sociology, 201</w:t>
      </w:r>
      <w:r w:rsidR="00A96E2D" w:rsidRPr="006C4C85">
        <w:rPr>
          <w:rFonts w:ascii="Lucida Sans" w:eastAsia="MS Mincho" w:hAnsi="Lucida Sans"/>
        </w:rPr>
        <w:t>2</w:t>
      </w:r>
      <w:r w:rsidRPr="006C4C85">
        <w:rPr>
          <w:rFonts w:ascii="Lucida Sans" w:eastAsia="MS Mincho" w:hAnsi="Lucida Sans"/>
        </w:rPr>
        <w:t>); Phillip Leonard  (McMaster University, Economics, 2012)</w:t>
      </w:r>
      <w:r w:rsidR="00E013DD" w:rsidRPr="006C4C85">
        <w:rPr>
          <w:rFonts w:ascii="Lucida Sans" w:eastAsia="MS Mincho" w:hAnsi="Lucida Sans"/>
        </w:rPr>
        <w:t>.</w:t>
      </w:r>
    </w:p>
    <w:p w14:paraId="44303CBF" w14:textId="2F6C2CCD" w:rsidR="00441C9A" w:rsidRPr="00C114F1" w:rsidRDefault="00CC09C1" w:rsidP="00146236">
      <w:pPr>
        <w:pStyle w:val="PlainText"/>
        <w:numPr>
          <w:ilvl w:val="0"/>
          <w:numId w:val="17"/>
        </w:numPr>
        <w:tabs>
          <w:tab w:val="num" w:pos="180"/>
          <w:tab w:val="num" w:pos="600"/>
        </w:tabs>
        <w:spacing w:before="120"/>
        <w:ind w:left="450" w:hanging="270"/>
        <w:rPr>
          <w:rFonts w:ascii="Lucida Sans" w:eastAsia="MS Mincho" w:hAnsi="Lucida Sans" w:cs="Times New Roman"/>
        </w:rPr>
      </w:pPr>
      <w:r w:rsidRPr="00C114F1">
        <w:rPr>
          <w:rFonts w:ascii="Lucida Sans" w:eastAsia="MS Mincho" w:hAnsi="Lucida Sans" w:cs="Times New Roman"/>
          <w:b/>
        </w:rPr>
        <w:t>Graduate courses</w:t>
      </w:r>
      <w:r w:rsidRPr="00C114F1">
        <w:rPr>
          <w:rFonts w:ascii="Lucida Sans" w:eastAsia="MS Mincho" w:hAnsi="Lucida Sans" w:cs="Times New Roman"/>
        </w:rPr>
        <w:t xml:space="preserve">: </w:t>
      </w:r>
      <w:r w:rsidR="00023FA6" w:rsidRPr="00C114F1">
        <w:rPr>
          <w:rFonts w:ascii="Lucida Sans" w:eastAsia="MS Mincho" w:hAnsi="Lucida Sans" w:cs="Times New Roman"/>
        </w:rPr>
        <w:t xml:space="preserve">“Research Methods in Economics”, </w:t>
      </w:r>
      <w:r w:rsidRPr="00C114F1">
        <w:rPr>
          <w:rFonts w:ascii="Lucida Sans" w:eastAsia="MS Mincho" w:hAnsi="Lucida Sans" w:cs="Times New Roman"/>
        </w:rPr>
        <w:t xml:space="preserve">"Economics of Inequality", "Labor Economics", "Applied Economics", </w:t>
      </w:r>
      <w:r w:rsidR="00441C9A" w:rsidRPr="00C114F1">
        <w:rPr>
          <w:rFonts w:ascii="Lucida Sans" w:eastAsia="MS Mincho" w:hAnsi="Lucida Sans" w:cs="Times New Roman"/>
          <w:b/>
        </w:rPr>
        <w:t>Undergraduate</w:t>
      </w:r>
      <w:r w:rsidRPr="00C114F1">
        <w:rPr>
          <w:rFonts w:ascii="Lucida Sans" w:eastAsia="MS Mincho" w:hAnsi="Lucida Sans" w:cs="Times New Roman"/>
          <w:b/>
        </w:rPr>
        <w:t xml:space="preserve"> </w:t>
      </w:r>
      <w:r w:rsidR="00441C9A" w:rsidRPr="00C114F1">
        <w:rPr>
          <w:rFonts w:ascii="Lucida Sans" w:eastAsia="MS Mincho" w:hAnsi="Lucida Sans" w:cs="Times New Roman"/>
          <w:b/>
        </w:rPr>
        <w:t xml:space="preserve"> courses</w:t>
      </w:r>
      <w:r w:rsidR="00441C9A" w:rsidRPr="00C114F1">
        <w:rPr>
          <w:rFonts w:ascii="Lucida Sans" w:eastAsia="MS Mincho" w:hAnsi="Lucida Sans" w:cs="Times New Roman"/>
        </w:rPr>
        <w:t xml:space="preserve">, Majors Program: "Economics of Poverty and Inequality", </w:t>
      </w:r>
      <w:r w:rsidR="009302C9" w:rsidRPr="00C114F1">
        <w:rPr>
          <w:rFonts w:ascii="Lucida Sans" w:eastAsia="MS Mincho" w:hAnsi="Lucida Sans" w:cs="Times New Roman"/>
        </w:rPr>
        <w:t xml:space="preserve">“Economics of </w:t>
      </w:r>
      <w:r w:rsidR="00FB0B60" w:rsidRPr="00C114F1">
        <w:rPr>
          <w:rFonts w:ascii="Lucida Sans" w:eastAsia="MS Mincho" w:hAnsi="Lucida Sans" w:cs="Times New Roman"/>
        </w:rPr>
        <w:t>S</w:t>
      </w:r>
      <w:r w:rsidR="009302C9" w:rsidRPr="00C114F1">
        <w:rPr>
          <w:rFonts w:ascii="Lucida Sans" w:eastAsia="MS Mincho" w:hAnsi="Lucida Sans" w:cs="Times New Roman"/>
        </w:rPr>
        <w:t xml:space="preserve">ocial Problems”, </w:t>
      </w:r>
      <w:r w:rsidR="00441C9A" w:rsidRPr="00C114F1">
        <w:rPr>
          <w:rFonts w:ascii="Lucida Sans" w:eastAsia="MS Mincho" w:hAnsi="Lucida Sans" w:cs="Times New Roman"/>
        </w:rPr>
        <w:t>"Labor Economics"</w:t>
      </w:r>
      <w:r w:rsidR="009302C9" w:rsidRPr="00C114F1">
        <w:rPr>
          <w:rFonts w:ascii="Lucida Sans" w:eastAsia="MS Mincho" w:hAnsi="Lucida Sans" w:cs="Times New Roman"/>
        </w:rPr>
        <w:t xml:space="preserve">, </w:t>
      </w:r>
      <w:r w:rsidR="00441C9A" w:rsidRPr="00C114F1">
        <w:rPr>
          <w:rFonts w:ascii="Lucida Sans" w:eastAsia="MS Mincho" w:hAnsi="Lucida Sans" w:cs="Times New Roman"/>
        </w:rPr>
        <w:t>"Applied Economics"</w:t>
      </w:r>
      <w:r w:rsidR="009302C9" w:rsidRPr="00C114F1">
        <w:rPr>
          <w:rFonts w:ascii="Lucida Sans" w:eastAsia="MS Mincho" w:hAnsi="Lucida Sans" w:cs="Times New Roman"/>
        </w:rPr>
        <w:t>, “Statistics in Economics”</w:t>
      </w:r>
      <w:r w:rsidR="00441C9A" w:rsidRPr="00C114F1">
        <w:rPr>
          <w:rFonts w:ascii="Lucida Sans" w:eastAsia="MS Mincho" w:hAnsi="Lucida Sans" w:cs="Times New Roman"/>
        </w:rPr>
        <w:t>.</w:t>
      </w:r>
    </w:p>
    <w:p w14:paraId="63FF88B1" w14:textId="622C7D8C" w:rsidR="009441C5" w:rsidRPr="00C114F1" w:rsidRDefault="009441C5" w:rsidP="00146236">
      <w:pPr>
        <w:pStyle w:val="PlainText"/>
        <w:numPr>
          <w:ilvl w:val="0"/>
          <w:numId w:val="17"/>
        </w:numPr>
        <w:tabs>
          <w:tab w:val="num" w:pos="180"/>
          <w:tab w:val="num" w:pos="600"/>
        </w:tabs>
        <w:spacing w:before="120"/>
        <w:ind w:left="450" w:hanging="270"/>
        <w:rPr>
          <w:rFonts w:ascii="Lucida Sans" w:eastAsia="MS Mincho" w:hAnsi="Lucida Sans" w:cs="Times New Roman"/>
        </w:rPr>
      </w:pPr>
      <w:r w:rsidRPr="00C114F1">
        <w:rPr>
          <w:rFonts w:ascii="Lucida Sans" w:eastAsia="MS Mincho" w:hAnsi="Lucida Sans" w:cs="Times New Roman"/>
          <w:b/>
        </w:rPr>
        <w:t>Other</w:t>
      </w:r>
      <w:r w:rsidRPr="00C114F1">
        <w:rPr>
          <w:rFonts w:ascii="Lucida Sans" w:eastAsia="MS Mincho" w:hAnsi="Lucida Sans" w:cs="Times New Roman"/>
        </w:rPr>
        <w:t>: Judge for the “Case competition Case: the brain drain”, organized by the Undergraduate Economics council, Univ. of Toronto (March, 2022)</w:t>
      </w:r>
    </w:p>
    <w:p w14:paraId="09973EB6" w14:textId="26F33384" w:rsidR="000B5C42" w:rsidRPr="00146236" w:rsidRDefault="00146236" w:rsidP="00A029B4">
      <w:pPr>
        <w:pStyle w:val="PlainText"/>
        <w:tabs>
          <w:tab w:val="num" w:pos="180"/>
        </w:tabs>
        <w:spacing w:before="240"/>
        <w:ind w:left="180" w:hanging="180"/>
        <w:rPr>
          <w:rFonts w:ascii="Times New Roman" w:eastAsia="MS Mincho" w:hAnsi="Times New Roman" w:cs="Times New Roman"/>
          <w:b/>
          <w:bCs/>
        </w:rPr>
      </w:pPr>
      <w:r w:rsidRPr="00146236">
        <w:rPr>
          <w:rFonts w:ascii="Times New Roman" w:eastAsia="MS Mincho" w:hAnsi="Times New Roman" w:cs="Times New Roman"/>
          <w:b/>
          <w:bCs/>
        </w:rPr>
        <w:t>MEDIA</w:t>
      </w:r>
    </w:p>
    <w:p w14:paraId="7ED2EE15" w14:textId="01AE675A" w:rsidR="003D4DFE" w:rsidRPr="003D4DFE" w:rsidRDefault="003D4DFE" w:rsidP="00B91BB5">
      <w:pPr>
        <w:pStyle w:val="ListParagraph"/>
        <w:numPr>
          <w:ilvl w:val="0"/>
          <w:numId w:val="47"/>
        </w:numPr>
        <w:rPr>
          <w:rFonts w:ascii="Lucida Sans" w:hAnsi="Lucida Sans" w:cs="Arial"/>
          <w:bCs/>
          <w:iCs/>
          <w:color w:val="467886"/>
          <w:u w:val="single"/>
          <w:lang w:val="en-CA" w:eastAsia="en-CA"/>
        </w:rPr>
      </w:pPr>
      <w:r>
        <w:rPr>
          <w:rFonts w:ascii="Lucida Sans" w:hAnsi="Lucida Sans"/>
          <w:bCs/>
          <w:iCs/>
          <w:color w:val="000000"/>
        </w:rPr>
        <w:t xml:space="preserve">Canadian fertility (March 28, 2025) </w:t>
      </w:r>
      <w:hyperlink r:id="rId42" w:history="1">
        <w:r w:rsidR="002944EF" w:rsidRPr="002944EF">
          <w:rPr>
            <w:rStyle w:val="Hyperlink"/>
            <w:rFonts w:ascii="Lucida Sans" w:hAnsi="Lucida Sans"/>
            <w:bCs/>
            <w:iCs/>
          </w:rPr>
          <w:t>Why are so many Canadian couples choosing to be childless? - CANADIAN AFFAIRS</w:t>
        </w:r>
      </w:hyperlink>
      <w:r w:rsidR="002944EF" w:rsidRPr="002944EF">
        <w:rPr>
          <w:rFonts w:ascii="Lucida Sans" w:hAnsi="Lucida Sans"/>
          <w:bCs/>
          <w:iCs/>
          <w:color w:val="000000"/>
        </w:rPr>
        <w:t xml:space="preserve"> </w:t>
      </w:r>
      <w:r>
        <w:rPr>
          <w:rFonts w:ascii="Lucida Sans" w:hAnsi="Lucida Sans"/>
          <w:bCs/>
          <w:iCs/>
          <w:color w:val="000000"/>
        </w:rPr>
        <w:t xml:space="preserve">(Interview with </w:t>
      </w:r>
      <w:proofErr w:type="spellStart"/>
      <w:r>
        <w:rPr>
          <w:rFonts w:ascii="Lucida Sans" w:hAnsi="Lucida Sans"/>
          <w:bCs/>
          <w:iCs/>
          <w:color w:val="000000"/>
        </w:rPr>
        <w:t>CanadianAffairs.news</w:t>
      </w:r>
      <w:proofErr w:type="spellEnd"/>
      <w:r>
        <w:rPr>
          <w:rFonts w:ascii="Lucida Sans" w:hAnsi="Lucida Sans"/>
          <w:bCs/>
          <w:iCs/>
          <w:color w:val="000000"/>
        </w:rPr>
        <w:t xml:space="preserve"> </w:t>
      </w:r>
    </w:p>
    <w:p w14:paraId="615F9D2B" w14:textId="6709D23A" w:rsidR="0072088F" w:rsidRPr="00B91BB5" w:rsidRDefault="00F5352A" w:rsidP="00B91BB5">
      <w:pPr>
        <w:pStyle w:val="ListParagraph"/>
        <w:numPr>
          <w:ilvl w:val="0"/>
          <w:numId w:val="47"/>
        </w:numPr>
        <w:rPr>
          <w:rFonts w:ascii="Lucida Sans" w:hAnsi="Lucida Sans" w:cs="Arial"/>
          <w:bCs/>
          <w:iCs/>
          <w:color w:val="467886"/>
          <w:u w:val="single"/>
          <w:lang w:val="en-CA" w:eastAsia="en-CA"/>
        </w:rPr>
      </w:pPr>
      <w:r w:rsidRPr="00B91BB5">
        <w:rPr>
          <w:rFonts w:ascii="Lucida Sans" w:hAnsi="Lucida Sans"/>
          <w:bCs/>
          <w:iCs/>
          <w:color w:val="000000"/>
        </w:rPr>
        <w:t>Y</w:t>
      </w:r>
      <w:r w:rsidR="0072088F" w:rsidRPr="00B91BB5">
        <w:rPr>
          <w:rFonts w:ascii="Lucida Sans" w:hAnsi="Lucida Sans"/>
          <w:bCs/>
          <w:iCs/>
          <w:color w:val="000000"/>
        </w:rPr>
        <w:t>outh and Innovation project commented on Financial Post</w:t>
      </w:r>
      <w:r w:rsidR="00BD6EAB" w:rsidRPr="00B91BB5">
        <w:rPr>
          <w:rFonts w:ascii="Lucida Sans" w:hAnsi="Lucida Sans"/>
          <w:bCs/>
          <w:iCs/>
          <w:color w:val="000000"/>
        </w:rPr>
        <w:t xml:space="preserve"> (</w:t>
      </w:r>
      <w:r w:rsidR="008C3BF4" w:rsidRPr="00B91BB5">
        <w:rPr>
          <w:rFonts w:ascii="Lucida Sans" w:hAnsi="Lucida Sans"/>
          <w:bCs/>
          <w:iCs/>
          <w:color w:val="000000"/>
        </w:rPr>
        <w:t xml:space="preserve">29 May 2024) </w:t>
      </w:r>
      <w:r w:rsidR="0072088F" w:rsidRPr="00B91BB5">
        <w:rPr>
          <w:rFonts w:ascii="Lucida Sans" w:hAnsi="Lucida Sans"/>
          <w:bCs/>
          <w:iCs/>
          <w:color w:val="000000"/>
        </w:rPr>
        <w:t>(</w:t>
      </w:r>
      <w:hyperlink r:id="rId43" w:history="1">
        <w:r w:rsidR="0072088F" w:rsidRPr="00B91BB5">
          <w:rPr>
            <w:rFonts w:ascii="Lucida Sans" w:hAnsi="Lucida Sans" w:cs="Arial"/>
            <w:bCs/>
            <w:iCs/>
            <w:color w:val="467886"/>
            <w:u w:val="single"/>
            <w:lang w:val="en-CA" w:eastAsia="en-CA"/>
          </w:rPr>
          <w:t>https://financialpost.com/globe-newswire/youth-innovation-project-new-report-reveals-insights-on-how-canadian-youth-are-navigating-a-new-employment-reality</w:t>
        </w:r>
      </w:hyperlink>
      <w:r w:rsidR="0072088F" w:rsidRPr="005E50C8">
        <w:rPr>
          <w:rFonts w:ascii="Lucida Sans" w:hAnsi="Lucida Sans" w:cs="Arial"/>
          <w:bCs/>
          <w:iCs/>
          <w:lang w:val="en-CA" w:eastAsia="en-CA"/>
        </w:rPr>
        <w:t>)</w:t>
      </w:r>
      <w:r w:rsidR="00BD6EAB" w:rsidRPr="005E50C8">
        <w:rPr>
          <w:rFonts w:ascii="Lucida Sans" w:hAnsi="Lucida Sans" w:cs="Arial"/>
          <w:bCs/>
          <w:iCs/>
          <w:lang w:val="en-CA" w:eastAsia="en-CA"/>
        </w:rPr>
        <w:t xml:space="preserve">; </w:t>
      </w:r>
      <w:r w:rsidR="008C3BF4" w:rsidRPr="005E50C8">
        <w:rPr>
          <w:rFonts w:ascii="Lucida Sans" w:hAnsi="Lucida Sans" w:cs="Arial"/>
          <w:bCs/>
          <w:iCs/>
          <w:lang w:val="en-CA" w:eastAsia="en-CA"/>
        </w:rPr>
        <w:t>The conversation (</w:t>
      </w:r>
      <w:r w:rsidR="009A400E" w:rsidRPr="005E50C8">
        <w:rPr>
          <w:rFonts w:ascii="Lucida Sans" w:hAnsi="Lucida Sans" w:cs="Arial"/>
          <w:bCs/>
          <w:iCs/>
          <w:lang w:val="en-CA" w:eastAsia="en-CA"/>
        </w:rPr>
        <w:t xml:space="preserve">July,2, 2024) </w:t>
      </w:r>
      <w:r w:rsidR="009A400E" w:rsidRPr="00B91BB5">
        <w:rPr>
          <w:rFonts w:ascii="Lucida Sans" w:hAnsi="Lucida Sans" w:cs="Arial"/>
          <w:bCs/>
          <w:iCs/>
          <w:color w:val="467886"/>
          <w:u w:val="single"/>
          <w:lang w:val="en-CA" w:eastAsia="en-CA"/>
        </w:rPr>
        <w:t>(</w:t>
      </w:r>
      <w:hyperlink r:id="rId44" w:history="1">
        <w:r w:rsidR="009A400E" w:rsidRPr="00B91BB5">
          <w:rPr>
            <w:rFonts w:ascii="Lucida Sans" w:hAnsi="Lucida Sans" w:cs="Arial"/>
            <w:bCs/>
            <w:iCs/>
            <w:color w:val="467886"/>
            <w:u w:val="single"/>
            <w:lang w:val="en-CA" w:eastAsia="en-CA"/>
          </w:rPr>
          <w:t>https://theconversation.com/young-canadians-prefer-in-person-and-hybrid-work-according-to-a-new-report-232244</w:t>
        </w:r>
      </w:hyperlink>
      <w:r w:rsidR="009A400E" w:rsidRPr="005E50C8">
        <w:rPr>
          <w:rFonts w:ascii="Lucida Sans" w:hAnsi="Lucida Sans" w:cs="Arial"/>
          <w:bCs/>
          <w:iCs/>
          <w:lang w:val="en-CA" w:eastAsia="en-CA"/>
        </w:rPr>
        <w:t xml:space="preserve">); </w:t>
      </w:r>
      <w:r w:rsidR="00147548" w:rsidRPr="005E50C8">
        <w:rPr>
          <w:rFonts w:ascii="Lucida Sans" w:hAnsi="Lucida Sans" w:cs="Arial"/>
          <w:bCs/>
          <w:iCs/>
          <w:lang w:val="en-CA" w:eastAsia="en-CA"/>
        </w:rPr>
        <w:t>Global news</w:t>
      </w:r>
      <w:r w:rsidR="000D2893" w:rsidRPr="005E50C8">
        <w:rPr>
          <w:rFonts w:ascii="Lucida Sans" w:hAnsi="Lucida Sans" w:cs="Arial"/>
          <w:bCs/>
          <w:iCs/>
          <w:lang w:val="en-CA" w:eastAsia="en-CA"/>
        </w:rPr>
        <w:t xml:space="preserve"> (July 10, 2024)</w:t>
      </w:r>
      <w:r w:rsidR="000D2893" w:rsidRPr="005E50C8">
        <w:rPr>
          <w:rFonts w:ascii="Lucida Sans" w:hAnsi="Lucida Sans" w:cs="Arial"/>
          <w:bCs/>
          <w:iCs/>
          <w:u w:val="single"/>
          <w:lang w:val="en-CA" w:eastAsia="en-CA"/>
        </w:rPr>
        <w:t xml:space="preserve"> </w:t>
      </w:r>
      <w:r w:rsidR="000D2893" w:rsidRPr="00B91BB5">
        <w:rPr>
          <w:rFonts w:ascii="Lucida Sans" w:hAnsi="Lucida Sans" w:cs="Arial"/>
          <w:bCs/>
          <w:iCs/>
          <w:color w:val="467886"/>
          <w:u w:val="single"/>
          <w:lang w:val="en-CA" w:eastAsia="en-CA"/>
        </w:rPr>
        <w:t>(</w:t>
      </w:r>
      <w:hyperlink r:id="rId45" w:history="1">
        <w:r w:rsidR="000D2893" w:rsidRPr="00B91BB5">
          <w:rPr>
            <w:rFonts w:ascii="Lucida Sans" w:hAnsi="Lucida Sans" w:cs="Arial"/>
            <w:bCs/>
            <w:iCs/>
            <w:color w:val="467886"/>
            <w:u w:val="single"/>
            <w:lang w:val="en-CA" w:eastAsia="en-CA"/>
          </w:rPr>
          <w:t>https://globalnews.ca/news/10614844/youth-unemployment-canada-job-hunt-tips/</w:t>
        </w:r>
      </w:hyperlink>
      <w:r w:rsidR="000D2893" w:rsidRPr="00B91BB5">
        <w:rPr>
          <w:rFonts w:ascii="Lucida Sans" w:hAnsi="Lucida Sans" w:cs="Arial"/>
          <w:bCs/>
          <w:iCs/>
          <w:color w:val="467886"/>
          <w:u w:val="single"/>
          <w:lang w:val="en-CA" w:eastAsia="en-CA"/>
        </w:rPr>
        <w:t xml:space="preserve">); </w:t>
      </w:r>
      <w:r w:rsidR="000D2893" w:rsidRPr="005E50C8">
        <w:rPr>
          <w:rFonts w:ascii="Lucida Sans" w:hAnsi="Lucida Sans" w:cs="Arial"/>
          <w:bCs/>
          <w:iCs/>
          <w:lang w:val="en-CA" w:eastAsia="en-CA"/>
        </w:rPr>
        <w:t xml:space="preserve">City News </w:t>
      </w:r>
      <w:r w:rsidR="00F74EAF" w:rsidRPr="005E50C8">
        <w:rPr>
          <w:rFonts w:ascii="Lucida Sans" w:hAnsi="Lucida Sans" w:cs="Arial"/>
          <w:bCs/>
          <w:iCs/>
          <w:lang w:val="en-CA" w:eastAsia="en-CA"/>
        </w:rPr>
        <w:t>(July 17, 2024)</w:t>
      </w:r>
      <w:r w:rsidR="00F74EAF" w:rsidRPr="005E50C8">
        <w:rPr>
          <w:rFonts w:ascii="Lucida Sans" w:hAnsi="Lucida Sans" w:cs="Arial"/>
          <w:bCs/>
          <w:iCs/>
          <w:u w:val="single"/>
          <w:lang w:val="en-CA" w:eastAsia="en-CA"/>
        </w:rPr>
        <w:t xml:space="preserve"> </w:t>
      </w:r>
      <w:r w:rsidR="00BD6EAB" w:rsidRPr="00B91BB5">
        <w:rPr>
          <w:rFonts w:ascii="Lucida Sans" w:hAnsi="Lucida Sans" w:cs="Arial"/>
          <w:bCs/>
          <w:iCs/>
          <w:color w:val="467886"/>
          <w:u w:val="single"/>
          <w:lang w:val="en-CA" w:eastAsia="en-CA"/>
        </w:rPr>
        <w:t>(</w:t>
      </w:r>
      <w:hyperlink r:id="rId46" w:history="1">
        <w:r w:rsidR="00F74EAF" w:rsidRPr="00B91BB5">
          <w:rPr>
            <w:rFonts w:ascii="Lucida Sans" w:hAnsi="Lucida Sans" w:cs="Arial"/>
            <w:bCs/>
            <w:iCs/>
            <w:color w:val="467886"/>
            <w:u w:val="single"/>
            <w:lang w:val="en-CA" w:eastAsia="en-CA"/>
          </w:rPr>
          <w:t>https://kitchener.citynews.ca/2024/07/17/more-young-people-prefer-to-work-in-person-hybrid-work-uw-study/</w:t>
        </w:r>
      </w:hyperlink>
      <w:r w:rsidR="00F74EAF" w:rsidRPr="00B91BB5">
        <w:rPr>
          <w:rFonts w:ascii="Lucida Sans" w:hAnsi="Lucida Sans" w:cs="Arial"/>
          <w:bCs/>
          <w:iCs/>
          <w:color w:val="467886"/>
          <w:u w:val="single"/>
          <w:lang w:val="en-CA" w:eastAsia="en-CA"/>
        </w:rPr>
        <w:t xml:space="preserve">) </w:t>
      </w:r>
    </w:p>
    <w:p w14:paraId="3FD59512" w14:textId="4AFB3B03" w:rsidR="00043621" w:rsidRPr="00043621" w:rsidRDefault="00A268F8" w:rsidP="00043621">
      <w:pPr>
        <w:pStyle w:val="zfr3q"/>
        <w:numPr>
          <w:ilvl w:val="0"/>
          <w:numId w:val="47"/>
        </w:numPr>
        <w:spacing w:before="120" w:beforeAutospacing="0" w:after="120" w:afterAutospacing="0"/>
        <w:ind w:left="357" w:hanging="357"/>
        <w:rPr>
          <w:rStyle w:val="c9dxtc"/>
          <w:rFonts w:ascii="Lucida Sans" w:hAnsi="Lucida Sans" w:cstheme="minorHAnsi"/>
          <w:color w:val="212121"/>
          <w:sz w:val="20"/>
          <w:szCs w:val="20"/>
        </w:rPr>
      </w:pPr>
      <w:r w:rsidRPr="00A268F8">
        <w:rPr>
          <w:sz w:val="20"/>
          <w:szCs w:val="20"/>
          <w:lang w:val="en-US" w:eastAsia="en-US"/>
        </w:rPr>
        <w:t xml:space="preserve"> </w:t>
      </w:r>
      <w:hyperlink r:id="rId47" w:history="1">
        <w:r w:rsidRPr="00A268F8">
          <w:rPr>
            <w:rStyle w:val="Hyperlink"/>
            <w:rFonts w:ascii="Lucida Sans" w:hAnsi="Lucida Sans" w:cstheme="minorHAnsi"/>
            <w:sz w:val="20"/>
            <w:szCs w:val="20"/>
            <w:lang w:val="en-US"/>
          </w:rPr>
          <w:t>Schirle, Ferrer – Helping Moms Find Their Way Back to Work – C.D. Howe Institute</w:t>
        </w:r>
      </w:hyperlink>
      <w:r w:rsidR="0082151C" w:rsidRPr="00043621">
        <w:rPr>
          <w:rStyle w:val="c9dxtc"/>
          <w:rFonts w:ascii="Lucida Sans" w:hAnsi="Lucida Sans" w:cstheme="minorHAnsi"/>
          <w:color w:val="000000"/>
          <w:sz w:val="20"/>
          <w:szCs w:val="20"/>
        </w:rPr>
        <w:t xml:space="preserve"> Intelligence memo, October 14, 2022</w:t>
      </w:r>
    </w:p>
    <w:p w14:paraId="4B6988F6" w14:textId="6772F2B2" w:rsidR="00E73CBD" w:rsidRPr="00043621" w:rsidRDefault="00E73CBD" w:rsidP="00043621">
      <w:pPr>
        <w:pStyle w:val="zfr3q"/>
        <w:numPr>
          <w:ilvl w:val="0"/>
          <w:numId w:val="47"/>
        </w:numPr>
        <w:spacing w:before="120" w:beforeAutospacing="0" w:after="120" w:afterAutospacing="0"/>
        <w:ind w:left="357" w:hanging="357"/>
        <w:rPr>
          <w:rFonts w:ascii="Lucida Sans" w:hAnsi="Lucida Sans" w:cstheme="minorHAnsi"/>
          <w:color w:val="212121"/>
          <w:sz w:val="20"/>
          <w:szCs w:val="20"/>
        </w:rPr>
      </w:pPr>
      <w:r w:rsidRPr="00043621">
        <w:rPr>
          <w:rFonts w:ascii="Lucida Sans" w:hAnsi="Lucida Sans"/>
          <w:color w:val="000000"/>
          <w:sz w:val="20"/>
          <w:szCs w:val="20"/>
        </w:rPr>
        <w:t>Comment on low fertility, Stats Canada report on CTV (</w:t>
      </w:r>
      <w:hyperlink r:id="rId48" w:history="1">
        <w:r w:rsidRPr="00043621">
          <w:rPr>
            <w:rStyle w:val="Hyperlink"/>
            <w:rFonts w:ascii="Lucida Sans" w:hAnsi="Lucida Sans"/>
            <w:sz w:val="20"/>
            <w:szCs w:val="20"/>
          </w:rPr>
          <w:t>https://www.ctvnews.ca/canada/canada-s-fertility-rate-reached-a-record-low-in-2020-statcan-1.5926642</w:t>
        </w:r>
      </w:hyperlink>
      <w:r w:rsidRPr="00043621">
        <w:rPr>
          <w:rFonts w:ascii="Lucida Sans" w:hAnsi="Lucida Sans"/>
          <w:color w:val="000000"/>
          <w:sz w:val="20"/>
          <w:szCs w:val="20"/>
        </w:rPr>
        <w:t>), May 3, 2022</w:t>
      </w:r>
    </w:p>
    <w:p w14:paraId="0A4D7EFF" w14:textId="089E1AB8" w:rsidR="00CC297B" w:rsidRPr="00C114F1" w:rsidRDefault="00CC297B" w:rsidP="00CC297B">
      <w:pPr>
        <w:pStyle w:val="Heading2"/>
        <w:numPr>
          <w:ilvl w:val="0"/>
          <w:numId w:val="17"/>
        </w:numPr>
        <w:tabs>
          <w:tab w:val="clear" w:pos="360"/>
          <w:tab w:val="num" w:pos="284"/>
        </w:tabs>
        <w:spacing w:before="120" w:after="120"/>
        <w:ind w:left="284" w:hanging="284"/>
        <w:textAlignment w:val="baseline"/>
        <w:rPr>
          <w:rFonts w:ascii="Lucida Sans" w:hAnsi="Lucida Sans" w:cs="Times New Roman"/>
          <w:color w:val="000000"/>
          <w:sz w:val="20"/>
          <w:szCs w:val="20"/>
        </w:rPr>
      </w:pPr>
      <w:r w:rsidRPr="00C114F1">
        <w:rPr>
          <w:rFonts w:ascii="Lucida Sans" w:hAnsi="Lucida Sans" w:cs="Times New Roman"/>
          <w:b w:val="0"/>
          <w:i w:val="0"/>
          <w:color w:val="000000"/>
          <w:sz w:val="20"/>
          <w:szCs w:val="20"/>
        </w:rPr>
        <w:lastRenderedPageBreak/>
        <w:t xml:space="preserve">Research on housing prices and fertility featured in the </w:t>
      </w:r>
      <w:r w:rsidRPr="00C114F1">
        <w:rPr>
          <w:rFonts w:ascii="Lucida Sans" w:hAnsi="Lucida Sans" w:cs="Times New Roman"/>
          <w:b w:val="0"/>
          <w:color w:val="000000"/>
          <w:sz w:val="20"/>
          <w:szCs w:val="20"/>
        </w:rPr>
        <w:t>Financial Post:</w:t>
      </w:r>
      <w:r w:rsidRPr="00C114F1">
        <w:rPr>
          <w:rFonts w:ascii="Lucida Sans" w:hAnsi="Lucida Sans" w:cs="Times New Roman"/>
          <w:color w:val="000000"/>
          <w:sz w:val="20"/>
          <w:szCs w:val="20"/>
        </w:rPr>
        <w:t xml:space="preserve"> </w:t>
      </w:r>
      <w:r w:rsidRPr="00C114F1">
        <w:rPr>
          <w:rFonts w:ascii="Lucida Sans" w:hAnsi="Lucida Sans" w:cs="Times New Roman"/>
          <w:b w:val="0"/>
          <w:color w:val="000000"/>
          <w:sz w:val="20"/>
          <w:szCs w:val="20"/>
        </w:rPr>
        <w:t xml:space="preserve">“How high housing costs impact people's decision to have children”, </w:t>
      </w:r>
      <w:r w:rsidRPr="00C114F1">
        <w:rPr>
          <w:rFonts w:ascii="Lucida Sans" w:hAnsi="Lucida Sans" w:cs="Times New Roman"/>
          <w:b w:val="0"/>
          <w:color w:val="666666"/>
          <w:sz w:val="20"/>
          <w:szCs w:val="20"/>
        </w:rPr>
        <w:t>Haider-Moranis Bulletin, October 31, 2019</w:t>
      </w:r>
      <w:r w:rsidRPr="00C114F1">
        <w:rPr>
          <w:rFonts w:ascii="Lucida Sans" w:hAnsi="Lucida Sans" w:cs="Times New Roman"/>
          <w:b w:val="0"/>
          <w:i w:val="0"/>
          <w:color w:val="666666"/>
          <w:sz w:val="20"/>
          <w:szCs w:val="20"/>
        </w:rPr>
        <w:t xml:space="preserve">: </w:t>
      </w:r>
      <w:r w:rsidRPr="00C114F1">
        <w:rPr>
          <w:rFonts w:ascii="Lucida Sans" w:hAnsi="Lucida Sans" w:cs="Times New Roman"/>
          <w:b w:val="0"/>
          <w:i w:val="0"/>
          <w:color w:val="000000"/>
          <w:sz w:val="20"/>
          <w:szCs w:val="20"/>
        </w:rPr>
        <w:t xml:space="preserve"> (</w:t>
      </w:r>
      <w:hyperlink r:id="rId49" w:history="1">
        <w:r w:rsidRPr="00C114F1">
          <w:rPr>
            <w:rStyle w:val="Hyperlink"/>
            <w:rFonts w:ascii="Lucida Sans" w:hAnsi="Lucida Sans" w:cs="Times New Roman"/>
            <w:b w:val="0"/>
            <w:i w:val="0"/>
            <w:sz w:val="20"/>
            <w:szCs w:val="20"/>
          </w:rPr>
          <w:t>https://business.financialpost.com/real-estate/how-high-housing-costs-impact-peoples-decision-to-have-children</w:t>
        </w:r>
      </w:hyperlink>
      <w:r w:rsidRPr="00C114F1">
        <w:rPr>
          <w:rFonts w:ascii="Lucida Sans" w:hAnsi="Lucida Sans" w:cs="Times New Roman"/>
          <w:sz w:val="20"/>
          <w:szCs w:val="20"/>
        </w:rPr>
        <w:t>)</w:t>
      </w:r>
    </w:p>
    <w:p w14:paraId="5A0DBCED" w14:textId="77777777" w:rsidR="00CC297B" w:rsidRPr="00C114F1" w:rsidRDefault="001834D7" w:rsidP="00CC297B">
      <w:pPr>
        <w:pStyle w:val="PlainText"/>
        <w:numPr>
          <w:ilvl w:val="0"/>
          <w:numId w:val="20"/>
        </w:numPr>
        <w:tabs>
          <w:tab w:val="num" w:pos="284"/>
        </w:tabs>
        <w:spacing w:before="120"/>
        <w:ind w:left="284" w:hanging="284"/>
        <w:rPr>
          <w:rFonts w:ascii="Lucida Sans" w:hAnsi="Lucida Sans" w:cs="Times New Roman"/>
        </w:rPr>
      </w:pPr>
      <w:r w:rsidRPr="00C114F1">
        <w:rPr>
          <w:rFonts w:ascii="Lucida Sans" w:eastAsia="MS Mincho" w:hAnsi="Lucida Sans" w:cs="Times New Roman"/>
          <w:bCs/>
        </w:rPr>
        <w:t xml:space="preserve">Research on the gender gap featured in </w:t>
      </w:r>
      <w:r w:rsidR="00280878" w:rsidRPr="00C114F1">
        <w:rPr>
          <w:rFonts w:ascii="Lucida Sans" w:eastAsia="MS Mincho" w:hAnsi="Lucida Sans" w:cs="Times New Roman"/>
          <w:bCs/>
          <w:i/>
        </w:rPr>
        <w:t>University Affairs, “Putting the family in Economics”</w:t>
      </w:r>
      <w:r w:rsidR="00280878" w:rsidRPr="00C114F1">
        <w:rPr>
          <w:rFonts w:ascii="Lucida Sans" w:eastAsia="MS Mincho" w:hAnsi="Lucida Sans" w:cs="Times New Roman"/>
          <w:bCs/>
        </w:rPr>
        <w:t>, Diane Peters, October 5, 2018;  (</w:t>
      </w:r>
      <w:hyperlink r:id="rId50" w:history="1">
        <w:r w:rsidR="00280878" w:rsidRPr="00C114F1">
          <w:rPr>
            <w:rStyle w:val="Hyperlink"/>
            <w:rFonts w:ascii="Lucida Sans" w:eastAsia="MS Mincho" w:hAnsi="Lucida Sans" w:cs="Times New Roman"/>
            <w:bCs/>
          </w:rPr>
          <w:t>https://www.universityaffairs.ca/features/feature-article/putting-the-family-in-economics/</w:t>
        </w:r>
      </w:hyperlink>
      <w:r w:rsidR="00280878" w:rsidRPr="00C114F1">
        <w:rPr>
          <w:rFonts w:ascii="Lucida Sans" w:eastAsia="MS Mincho" w:hAnsi="Lucida Sans" w:cs="Times New Roman"/>
          <w:bCs/>
        </w:rPr>
        <w:t xml:space="preserve">) </w:t>
      </w:r>
      <w:r w:rsidR="00CC297B" w:rsidRPr="00C114F1">
        <w:rPr>
          <w:rFonts w:ascii="Lucida Sans" w:eastAsia="MS Mincho" w:hAnsi="Lucida Sans" w:cs="Times New Roman"/>
          <w:bCs/>
        </w:rPr>
        <w:t xml:space="preserve">and  </w:t>
      </w:r>
      <w:r w:rsidRPr="00C114F1">
        <w:rPr>
          <w:rFonts w:ascii="Lucida Sans" w:eastAsia="MS Mincho" w:hAnsi="Lucida Sans" w:cs="Times New Roman"/>
          <w:bCs/>
          <w:i/>
        </w:rPr>
        <w:t xml:space="preserve">The </w:t>
      </w:r>
      <w:proofErr w:type="spellStart"/>
      <w:r w:rsidRPr="00C114F1">
        <w:rPr>
          <w:rFonts w:ascii="Lucida Sans" w:eastAsia="MS Mincho" w:hAnsi="Lucida Sans" w:cs="Times New Roman"/>
          <w:bCs/>
          <w:i/>
        </w:rPr>
        <w:t>ObserverXtra</w:t>
      </w:r>
      <w:proofErr w:type="spellEnd"/>
      <w:r w:rsidRPr="00C114F1">
        <w:rPr>
          <w:rFonts w:ascii="Lucida Sans" w:eastAsia="MS Mincho" w:hAnsi="Lucida Sans" w:cs="Times New Roman"/>
          <w:bCs/>
          <w:i/>
        </w:rPr>
        <w:t xml:space="preserve"> “Mind the gap” </w:t>
      </w:r>
      <w:r w:rsidRPr="00C114F1">
        <w:rPr>
          <w:rFonts w:ascii="Lucida Sans" w:eastAsia="MS Mincho" w:hAnsi="Lucida Sans" w:cs="Times New Roman"/>
          <w:bCs/>
        </w:rPr>
        <w:t xml:space="preserve">Whitney </w:t>
      </w:r>
      <w:proofErr w:type="spellStart"/>
      <w:r w:rsidRPr="00C114F1">
        <w:rPr>
          <w:rFonts w:ascii="Lucida Sans" w:eastAsia="MS Mincho" w:hAnsi="Lucida Sans" w:cs="Times New Roman"/>
          <w:bCs/>
        </w:rPr>
        <w:t>Nellson</w:t>
      </w:r>
      <w:proofErr w:type="spellEnd"/>
      <w:r w:rsidRPr="00C114F1">
        <w:rPr>
          <w:rFonts w:ascii="Lucida Sans" w:eastAsia="MS Mincho" w:hAnsi="Lucida Sans" w:cs="Times New Roman"/>
          <w:bCs/>
        </w:rPr>
        <w:t>, April 21 2016</w:t>
      </w:r>
      <w:r w:rsidR="002815DD" w:rsidRPr="00C114F1">
        <w:rPr>
          <w:rFonts w:ascii="Lucida Sans" w:eastAsia="MS Mincho" w:hAnsi="Lucida Sans" w:cs="Times New Roman"/>
          <w:bCs/>
        </w:rPr>
        <w:t xml:space="preserve"> (</w:t>
      </w:r>
      <w:hyperlink r:id="rId51" w:history="1">
        <w:r w:rsidR="002815DD" w:rsidRPr="00C114F1">
          <w:rPr>
            <w:rStyle w:val="Hyperlink"/>
            <w:rFonts w:ascii="Lucida Sans" w:hAnsi="Lucida Sans" w:cs="Times New Roman"/>
          </w:rPr>
          <w:t>https://observerxtra.com/2016/04/21/mind-the-gap/</w:t>
        </w:r>
      </w:hyperlink>
      <w:r w:rsidR="002815DD" w:rsidRPr="00C114F1">
        <w:rPr>
          <w:rFonts w:ascii="Lucida Sans" w:hAnsi="Lucida Sans" w:cs="Times New Roman"/>
        </w:rPr>
        <w:t>)</w:t>
      </w:r>
    </w:p>
    <w:p w14:paraId="3FB89219" w14:textId="77777777" w:rsidR="004213F1" w:rsidRDefault="004213F1" w:rsidP="00146236">
      <w:pPr>
        <w:pStyle w:val="PlainText"/>
        <w:tabs>
          <w:tab w:val="num" w:pos="600"/>
        </w:tabs>
        <w:spacing w:before="240"/>
        <w:rPr>
          <w:rFonts w:ascii="Times New Roman" w:eastAsia="MS Mincho" w:hAnsi="Times New Roman" w:cs="Times New Roman"/>
          <w:b/>
          <w:bCs/>
          <w:iCs/>
        </w:rPr>
      </w:pPr>
    </w:p>
    <w:p w14:paraId="3ABE7184" w14:textId="33096C09" w:rsidR="002656E2" w:rsidRDefault="00146236" w:rsidP="002656E2">
      <w:pPr>
        <w:pStyle w:val="PlainText"/>
        <w:tabs>
          <w:tab w:val="num" w:pos="600"/>
        </w:tabs>
        <w:spacing w:before="240"/>
        <w:rPr>
          <w:rFonts w:ascii="Times New Roman" w:eastAsia="MS Mincho" w:hAnsi="Times New Roman" w:cs="Times New Roman"/>
          <w:iCs/>
        </w:rPr>
      </w:pPr>
      <w:r w:rsidRPr="00146236">
        <w:rPr>
          <w:rFonts w:ascii="Times New Roman" w:eastAsia="MS Mincho" w:hAnsi="Times New Roman" w:cs="Times New Roman"/>
          <w:b/>
          <w:bCs/>
          <w:iCs/>
        </w:rPr>
        <w:t>SERVICE</w:t>
      </w:r>
      <w:r w:rsidR="005A0F06">
        <w:rPr>
          <w:rFonts w:ascii="Times New Roman" w:eastAsia="MS Mincho" w:hAnsi="Times New Roman" w:cs="Times New Roman"/>
          <w:b/>
          <w:bCs/>
          <w:iCs/>
        </w:rPr>
        <w:t xml:space="preserve"> (since 2020)</w:t>
      </w:r>
      <w:r w:rsidR="00CF3E20" w:rsidRPr="00146236">
        <w:rPr>
          <w:rFonts w:ascii="Times New Roman" w:eastAsia="MS Mincho" w:hAnsi="Times New Roman" w:cs="Times New Roman"/>
          <w:iCs/>
        </w:rPr>
        <w:t xml:space="preserve"> </w:t>
      </w:r>
    </w:p>
    <w:p w14:paraId="1FD521A1" w14:textId="77777777" w:rsidR="002656E2" w:rsidRDefault="002656E2" w:rsidP="002656E2">
      <w:pPr>
        <w:pStyle w:val="PlainText"/>
        <w:spacing w:before="240"/>
        <w:rPr>
          <w:rFonts w:ascii="Lucida Sans" w:hAnsi="Lucida Sans"/>
        </w:rPr>
      </w:pPr>
      <w:r>
        <w:rPr>
          <w:rFonts w:ascii="Lucida Sans" w:hAnsi="Lucida Sans"/>
        </w:rPr>
        <w:t>Community Service</w:t>
      </w:r>
    </w:p>
    <w:p w14:paraId="33A16A32" w14:textId="2F60637B" w:rsidR="00792BEA" w:rsidRPr="000C1F5C" w:rsidRDefault="002656E2" w:rsidP="002656E2">
      <w:pPr>
        <w:pStyle w:val="PlainText"/>
        <w:numPr>
          <w:ilvl w:val="0"/>
          <w:numId w:val="43"/>
        </w:numPr>
        <w:spacing w:before="240"/>
        <w:ind w:left="284" w:hanging="284"/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  <w:r w:rsidR="00792BEA" w:rsidRPr="000C1F5C">
        <w:rPr>
          <w:rFonts w:ascii="Lucida Sans" w:hAnsi="Lucida Sans"/>
        </w:rPr>
        <w:t>Member of the Intergenerational Council Meeting</w:t>
      </w:r>
      <w:r w:rsidR="00792BEA">
        <w:rPr>
          <w:rFonts w:ascii="Lucida Sans" w:hAnsi="Lucida Sans"/>
        </w:rPr>
        <w:t>. (September 2024 to September 2026)</w:t>
      </w:r>
    </w:p>
    <w:p w14:paraId="24358AA2" w14:textId="181811DE" w:rsidR="005A0F06" w:rsidRPr="005A0F06" w:rsidRDefault="005A0F06" w:rsidP="005A0F06">
      <w:pPr>
        <w:spacing w:before="240" w:after="120"/>
        <w:rPr>
          <w:rFonts w:ascii="Lucida Sans" w:hAnsi="Lucida Sans"/>
        </w:rPr>
      </w:pPr>
      <w:r>
        <w:rPr>
          <w:rFonts w:ascii="Lucida Sans" w:hAnsi="Lucida Sans"/>
        </w:rPr>
        <w:t>UWaterloo Service</w:t>
      </w:r>
    </w:p>
    <w:p w14:paraId="12FD9440" w14:textId="051EF3FC" w:rsidR="00A078E8" w:rsidRDefault="00A078E8" w:rsidP="006E6932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>
        <w:rPr>
          <w:rFonts w:ascii="Lucida Sans" w:hAnsi="Lucida Sans"/>
        </w:rPr>
        <w:t>Dpt.</w:t>
      </w:r>
      <w:r w:rsidR="00110DBB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Tenure and Promotion </w:t>
      </w:r>
      <w:r w:rsidR="00110DBB">
        <w:rPr>
          <w:rFonts w:ascii="Lucida Sans" w:hAnsi="Lucida Sans"/>
        </w:rPr>
        <w:t xml:space="preserve">Committee </w:t>
      </w:r>
      <w:r>
        <w:rPr>
          <w:rFonts w:ascii="Lucida Sans" w:hAnsi="Lucida Sans"/>
        </w:rPr>
        <w:t>(2024-2026)</w:t>
      </w:r>
    </w:p>
    <w:p w14:paraId="2D941BA9" w14:textId="32D43B8E" w:rsidR="002D2E3F" w:rsidRDefault="002D2E3F" w:rsidP="006E6932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>
        <w:rPr>
          <w:rFonts w:ascii="Lucida Sans" w:hAnsi="Lucida Sans"/>
        </w:rPr>
        <w:t>M</w:t>
      </w:r>
      <w:r w:rsidR="004042ED">
        <w:rPr>
          <w:rFonts w:ascii="Lucida Sans" w:hAnsi="Lucida Sans"/>
        </w:rPr>
        <w:t>ember of the Research Equity</w:t>
      </w:r>
      <w:r>
        <w:rPr>
          <w:rFonts w:ascii="Lucida Sans" w:hAnsi="Lucida Sans"/>
        </w:rPr>
        <w:t xml:space="preserve"> diversity and Inclusion Council (2024-2025)</w:t>
      </w:r>
    </w:p>
    <w:p w14:paraId="6BD758D7" w14:textId="409E0842" w:rsidR="008E5746" w:rsidRDefault="000E799A" w:rsidP="006E6932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 w:rsidRPr="007847BF">
        <w:rPr>
          <w:rFonts w:ascii="Lucida Sans" w:hAnsi="Lucida Sans"/>
        </w:rPr>
        <w:t>Adjudication committee</w:t>
      </w:r>
      <w:r w:rsidR="008E5746">
        <w:rPr>
          <w:rFonts w:ascii="Lucida Sans" w:hAnsi="Lucida Sans"/>
        </w:rPr>
        <w:t xml:space="preserve"> of</w:t>
      </w:r>
      <w:r w:rsidR="007847BF" w:rsidRPr="007847BF">
        <w:rPr>
          <w:rFonts w:ascii="Lucida Sans" w:hAnsi="Lucida Sans"/>
          <w:shd w:val="clear" w:color="auto" w:fill="FFFFFF"/>
        </w:rPr>
        <w:t> </w:t>
      </w:r>
      <w:hyperlink r:id="rId52" w:history="1">
        <w:r w:rsidR="007847BF" w:rsidRPr="007847BF">
          <w:rPr>
            <w:rStyle w:val="Hyperlink"/>
            <w:rFonts w:ascii="Lucida Sans" w:hAnsi="Lucida Sans"/>
            <w:color w:val="auto"/>
            <w:u w:val="none"/>
            <w:shd w:val="clear" w:color="auto" w:fill="FFFFFF"/>
          </w:rPr>
          <w:t>University of Waterloo</w:t>
        </w:r>
        <w:r w:rsidR="008E5746">
          <w:rPr>
            <w:rStyle w:val="Hyperlink"/>
            <w:rFonts w:ascii="Lucida Sans" w:hAnsi="Lucida Sans"/>
            <w:color w:val="auto"/>
            <w:u w:val="none"/>
            <w:shd w:val="clear" w:color="auto" w:fill="FFFFFF"/>
          </w:rPr>
          <w:t>’s</w:t>
        </w:r>
        <w:r w:rsidR="007847BF" w:rsidRPr="007847BF">
          <w:rPr>
            <w:rStyle w:val="Hyperlink"/>
            <w:rFonts w:ascii="Lucida Sans" w:hAnsi="Lucida Sans"/>
            <w:color w:val="auto"/>
            <w:u w:val="none"/>
            <w:shd w:val="clear" w:color="auto" w:fill="FFFFFF"/>
          </w:rPr>
          <w:t xml:space="preserve"> postdoctoral funding </w:t>
        </w:r>
        <w:r w:rsidR="008E5746">
          <w:rPr>
            <w:rStyle w:val="Hyperlink"/>
            <w:rFonts w:ascii="Lucida Sans" w:hAnsi="Lucida Sans"/>
            <w:color w:val="auto"/>
            <w:u w:val="none"/>
            <w:shd w:val="clear" w:color="auto" w:fill="FFFFFF"/>
          </w:rPr>
          <w:t>(</w:t>
        </w:r>
        <w:r w:rsidR="007847BF" w:rsidRPr="007847BF">
          <w:rPr>
            <w:rStyle w:val="Hyperlink"/>
            <w:rFonts w:ascii="Lucida Sans" w:hAnsi="Lucida Sans"/>
            <w:color w:val="auto"/>
            <w:u w:val="none"/>
            <w:shd w:val="clear" w:color="auto" w:fill="FFFFFF"/>
          </w:rPr>
          <w:t>2023</w:t>
        </w:r>
        <w:r w:rsidR="003066AB">
          <w:rPr>
            <w:rStyle w:val="Hyperlink"/>
            <w:rFonts w:ascii="Lucida Sans" w:hAnsi="Lucida Sans"/>
            <w:color w:val="auto"/>
            <w:u w:val="none"/>
            <w:shd w:val="clear" w:color="auto" w:fill="FFFFFF"/>
          </w:rPr>
          <w:t>-2025</w:t>
        </w:r>
        <w:r w:rsidR="007847BF" w:rsidRPr="007847BF">
          <w:rPr>
            <w:rStyle w:val="Hyperlink"/>
            <w:rFonts w:ascii="Lucida Sans" w:hAnsi="Lucida Sans"/>
            <w:color w:val="auto"/>
            <w:u w:val="none"/>
            <w:shd w:val="clear" w:color="auto" w:fill="FFFFFF"/>
          </w:rPr>
          <w:t xml:space="preserve"> competition</w:t>
        </w:r>
      </w:hyperlink>
      <w:r w:rsidR="00501EBC">
        <w:rPr>
          <w:rStyle w:val="Hyperlink"/>
          <w:rFonts w:ascii="Lucida Sans" w:hAnsi="Lucida Sans"/>
          <w:color w:val="auto"/>
          <w:u w:val="none"/>
          <w:shd w:val="clear" w:color="auto" w:fill="FFFFFF"/>
        </w:rPr>
        <w:t>s</w:t>
      </w:r>
      <w:r w:rsidR="008E5746">
        <w:rPr>
          <w:rFonts w:ascii="Lucida Sans" w:hAnsi="Lucida Sans"/>
        </w:rPr>
        <w:t>)</w:t>
      </w:r>
    </w:p>
    <w:p w14:paraId="69062CB0" w14:textId="4216AE2B" w:rsidR="004471AF" w:rsidRPr="007847BF" w:rsidRDefault="004471AF" w:rsidP="006E6932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 w:rsidRPr="007847BF">
        <w:rPr>
          <w:rFonts w:ascii="Lucida Sans" w:hAnsi="Lucida Sans"/>
        </w:rPr>
        <w:t>Task Force to draft a White Paper on Bibliometrics</w:t>
      </w:r>
      <w:r w:rsidR="00B5466F" w:rsidRPr="007847BF">
        <w:rPr>
          <w:rFonts w:ascii="Lucida Sans" w:hAnsi="Lucida Sans"/>
        </w:rPr>
        <w:t xml:space="preserve"> (2022)</w:t>
      </w:r>
    </w:p>
    <w:p w14:paraId="30AD32C1" w14:textId="73757523" w:rsidR="00F7311E" w:rsidRPr="00330BE4" w:rsidRDefault="00F7311E" w:rsidP="00330BE4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 w:rsidRPr="00F7311E">
        <w:rPr>
          <w:rFonts w:ascii="Lucida Sans" w:hAnsi="Lucida Sans"/>
        </w:rPr>
        <w:t xml:space="preserve">Adjudication panel for the </w:t>
      </w:r>
      <w:r w:rsidR="00C17936" w:rsidRPr="00C17936">
        <w:rPr>
          <w:rFonts w:ascii="Segoe UI" w:hAnsi="Segoe UI" w:cs="Segoe UI"/>
          <w:i/>
          <w:iCs/>
          <w:color w:val="242424"/>
          <w:shd w:val="clear" w:color="auto" w:fill="FFFFFF"/>
        </w:rPr>
        <w:t xml:space="preserve">Youth Violence in Waterloo Region </w:t>
      </w:r>
      <w:r w:rsidR="00330BE4">
        <w:rPr>
          <w:rFonts w:ascii="Lucida Sans" w:hAnsi="Lucida Sans"/>
        </w:rPr>
        <w:t xml:space="preserve">(2023) and the </w:t>
      </w:r>
      <w:r w:rsidRPr="00330BE4">
        <w:rPr>
          <w:rFonts w:ascii="Lucida Sans" w:hAnsi="Lucida Sans"/>
          <w:i/>
          <w:iCs/>
        </w:rPr>
        <w:t>Homeless Initiative with the Region of Waterloo</w:t>
      </w:r>
      <w:r w:rsidR="00B5466F" w:rsidRPr="00330BE4">
        <w:rPr>
          <w:rFonts w:ascii="Lucida Sans" w:hAnsi="Lucida Sans"/>
          <w:i/>
          <w:iCs/>
        </w:rPr>
        <w:t xml:space="preserve"> </w:t>
      </w:r>
      <w:r w:rsidR="00B5466F" w:rsidRPr="00330BE4">
        <w:rPr>
          <w:rFonts w:ascii="Lucida Sans" w:hAnsi="Lucida Sans"/>
        </w:rPr>
        <w:t>(2022)</w:t>
      </w:r>
      <w:r w:rsidR="00A15311">
        <w:rPr>
          <w:rFonts w:ascii="Lucida Sans" w:hAnsi="Lucida Sans"/>
        </w:rPr>
        <w:t xml:space="preserve"> call for proposals</w:t>
      </w:r>
    </w:p>
    <w:p w14:paraId="158CC540" w14:textId="77777777" w:rsidR="00B5466F" w:rsidRPr="00C114F1" w:rsidRDefault="00B5466F" w:rsidP="006E6932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 w:rsidRPr="00C114F1">
        <w:rPr>
          <w:rFonts w:ascii="Lucida Sans" w:hAnsi="Lucida Sans"/>
        </w:rPr>
        <w:t xml:space="preserve">Member </w:t>
      </w:r>
      <w:r w:rsidRPr="00C114F1">
        <w:rPr>
          <w:rFonts w:ascii="Lucida Sans" w:hAnsi="Lucida Sans"/>
          <w:i/>
          <w:iCs/>
        </w:rPr>
        <w:t>Tenure and Promotion Committee</w:t>
      </w:r>
      <w:r w:rsidRPr="00C114F1">
        <w:rPr>
          <w:rFonts w:ascii="Lucida Sans" w:hAnsi="Lucida Sans"/>
        </w:rPr>
        <w:t>, Saint Paul (Fall 2021)</w:t>
      </w:r>
    </w:p>
    <w:p w14:paraId="5477D7AE" w14:textId="77777777" w:rsidR="00B5466F" w:rsidRPr="00C114F1" w:rsidRDefault="00B5466F" w:rsidP="006E6932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 w:rsidRPr="00C114F1">
        <w:rPr>
          <w:rFonts w:ascii="Lucida Sans" w:hAnsi="Lucida Sans"/>
        </w:rPr>
        <w:t>Member of the UW India Committee (2021</w:t>
      </w:r>
      <w:r>
        <w:rPr>
          <w:rFonts w:ascii="Lucida Sans" w:hAnsi="Lucida Sans"/>
        </w:rPr>
        <w:t>-present</w:t>
      </w:r>
      <w:r w:rsidRPr="00C114F1">
        <w:rPr>
          <w:rFonts w:ascii="Lucida Sans" w:hAnsi="Lucida Sans"/>
        </w:rPr>
        <w:t>)</w:t>
      </w:r>
    </w:p>
    <w:p w14:paraId="3481EBE2" w14:textId="436C66B6" w:rsidR="00B57D07" w:rsidRPr="00C114F1" w:rsidRDefault="00B57D07" w:rsidP="006E6932">
      <w:pPr>
        <w:pStyle w:val="ListParagraph"/>
        <w:numPr>
          <w:ilvl w:val="0"/>
          <w:numId w:val="34"/>
        </w:numPr>
        <w:spacing w:before="120"/>
        <w:ind w:left="360"/>
        <w:contextualSpacing w:val="0"/>
        <w:rPr>
          <w:rFonts w:ascii="Lucida Sans" w:hAnsi="Lucida Sans"/>
        </w:rPr>
      </w:pPr>
      <w:r w:rsidRPr="00C114F1">
        <w:rPr>
          <w:rFonts w:ascii="Lucida Sans" w:hAnsi="Lucida Sans"/>
        </w:rPr>
        <w:t xml:space="preserve">Member of hiring panel for the </w:t>
      </w:r>
      <w:hyperlink r:id="rId53" w:tooltip="5744 - Manager, Research Program Development and Partnerships, Anti-Racism" w:history="1">
        <w:r w:rsidRPr="00C114F1">
          <w:rPr>
            <w:rStyle w:val="Hyperlink"/>
            <w:rFonts w:ascii="Lucida Sans" w:hAnsi="Lucida Sans"/>
            <w:color w:val="004371"/>
            <w:shd w:val="clear" w:color="auto" w:fill="FFFFFF"/>
          </w:rPr>
          <w:t>Manager, Research Program Development and Partnerships, Anti-Racism</w:t>
        </w:r>
      </w:hyperlink>
      <w:r w:rsidRPr="00C114F1">
        <w:rPr>
          <w:rFonts w:ascii="Lucida Sans" w:hAnsi="Lucida Sans"/>
        </w:rPr>
        <w:t xml:space="preserve"> – position at OR</w:t>
      </w:r>
      <w:r w:rsidR="006C169A" w:rsidRPr="00C114F1">
        <w:rPr>
          <w:rFonts w:ascii="Lucida Sans" w:hAnsi="Lucida Sans"/>
        </w:rPr>
        <w:t xml:space="preserve"> (November-December 2020)</w:t>
      </w:r>
    </w:p>
    <w:p w14:paraId="56C453DF" w14:textId="47CBF835" w:rsidR="00CF3E20" w:rsidRPr="00C4136B" w:rsidRDefault="006C169A" w:rsidP="006E6932">
      <w:pPr>
        <w:pStyle w:val="ListParagraph"/>
        <w:numPr>
          <w:ilvl w:val="0"/>
          <w:numId w:val="34"/>
        </w:numPr>
        <w:tabs>
          <w:tab w:val="num" w:pos="600"/>
        </w:tabs>
        <w:spacing w:before="120"/>
        <w:ind w:left="360"/>
        <w:contextualSpacing w:val="0"/>
        <w:rPr>
          <w:rFonts w:ascii="Lucida Sans" w:eastAsia="MS Mincho" w:hAnsi="Lucida Sans"/>
          <w:b/>
          <w:bCs/>
        </w:rPr>
      </w:pPr>
      <w:r w:rsidRPr="00C4136B">
        <w:rPr>
          <w:rFonts w:ascii="Lucida Sans" w:hAnsi="Lucida Sans"/>
        </w:rPr>
        <w:t>University of Waterloo External Faculty member of the Program Review Committee of Recreation and Leisure Studies department. (November 2020)</w:t>
      </w:r>
    </w:p>
    <w:sectPr w:rsidR="00CF3E20" w:rsidRPr="00C4136B" w:rsidSect="00327E8D">
      <w:footerReference w:type="even" r:id="rId54"/>
      <w:footerReference w:type="default" r:id="rId55"/>
      <w:type w:val="continuous"/>
      <w:pgSz w:w="12240" w:h="15840"/>
      <w:pgMar w:top="960" w:right="1183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B59F" w14:textId="77777777" w:rsidR="00E34236" w:rsidRDefault="00E34236">
      <w:r>
        <w:separator/>
      </w:r>
    </w:p>
  </w:endnote>
  <w:endnote w:type="continuationSeparator" w:id="0">
    <w:p w14:paraId="30CCDB90" w14:textId="77777777" w:rsidR="00E34236" w:rsidRDefault="00E34236">
      <w:r>
        <w:continuationSeparator/>
      </w:r>
    </w:p>
  </w:endnote>
  <w:endnote w:type="continuationNotice" w:id="1">
    <w:p w14:paraId="03AF5287" w14:textId="77777777" w:rsidR="00E34236" w:rsidRDefault="00E34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7A17" w14:textId="6775B744" w:rsidR="00023FA6" w:rsidRDefault="00023F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0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95A0AA" w14:textId="77777777" w:rsidR="00023FA6" w:rsidRDefault="00023F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5299" w14:textId="77777777" w:rsidR="00023FA6" w:rsidRDefault="00023F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BF4">
      <w:rPr>
        <w:rStyle w:val="PageNumber"/>
        <w:noProof/>
      </w:rPr>
      <w:t>6</w:t>
    </w:r>
    <w:r>
      <w:rPr>
        <w:rStyle w:val="PageNumber"/>
      </w:rPr>
      <w:fldChar w:fldCharType="end"/>
    </w:r>
  </w:p>
  <w:p w14:paraId="00BF9925" w14:textId="77777777" w:rsidR="00023FA6" w:rsidRDefault="00023F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B431" w14:textId="77777777" w:rsidR="00E34236" w:rsidRDefault="00E34236">
      <w:r>
        <w:separator/>
      </w:r>
    </w:p>
  </w:footnote>
  <w:footnote w:type="continuationSeparator" w:id="0">
    <w:p w14:paraId="554BF857" w14:textId="77777777" w:rsidR="00E34236" w:rsidRDefault="00E34236">
      <w:r>
        <w:continuationSeparator/>
      </w:r>
    </w:p>
  </w:footnote>
  <w:footnote w:type="continuationNotice" w:id="1">
    <w:p w14:paraId="611D7FC9" w14:textId="77777777" w:rsidR="00E34236" w:rsidRDefault="00E34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1464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2018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D685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304C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38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C076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09D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26A6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5B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87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785D"/>
    <w:multiLevelType w:val="hybridMultilevel"/>
    <w:tmpl w:val="C122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002D"/>
    <w:multiLevelType w:val="hybridMultilevel"/>
    <w:tmpl w:val="4CFA89BE"/>
    <w:lvl w:ilvl="0" w:tplc="E20C7C6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3779D"/>
    <w:multiLevelType w:val="hybridMultilevel"/>
    <w:tmpl w:val="D3A294CE"/>
    <w:lvl w:ilvl="0" w:tplc="E20C7C6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MS Mincho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96D3F29"/>
    <w:multiLevelType w:val="hybridMultilevel"/>
    <w:tmpl w:val="8AB0F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63086"/>
    <w:multiLevelType w:val="hybridMultilevel"/>
    <w:tmpl w:val="86ACEC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609DA"/>
    <w:multiLevelType w:val="hybridMultilevel"/>
    <w:tmpl w:val="4072B27E"/>
    <w:lvl w:ilvl="0" w:tplc="28F47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246E43"/>
    <w:multiLevelType w:val="hybridMultilevel"/>
    <w:tmpl w:val="80327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C91557"/>
    <w:multiLevelType w:val="hybridMultilevel"/>
    <w:tmpl w:val="B83A136E"/>
    <w:lvl w:ilvl="0" w:tplc="B6B865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8" w15:restartNumberingAfterBreak="0">
    <w:nsid w:val="192E341C"/>
    <w:multiLevelType w:val="hybridMultilevel"/>
    <w:tmpl w:val="B546F2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5D594A"/>
    <w:multiLevelType w:val="hybridMultilevel"/>
    <w:tmpl w:val="4C66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743D9"/>
    <w:multiLevelType w:val="hybridMultilevel"/>
    <w:tmpl w:val="C0868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5702A"/>
    <w:multiLevelType w:val="hybridMultilevel"/>
    <w:tmpl w:val="D99A9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C6F9E"/>
    <w:multiLevelType w:val="hybridMultilevel"/>
    <w:tmpl w:val="801C3A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C3864"/>
    <w:multiLevelType w:val="hybridMultilevel"/>
    <w:tmpl w:val="B07C0E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9966FB"/>
    <w:multiLevelType w:val="hybridMultilevel"/>
    <w:tmpl w:val="8CC83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703F5F"/>
    <w:multiLevelType w:val="hybridMultilevel"/>
    <w:tmpl w:val="AEEAE6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60F01"/>
    <w:multiLevelType w:val="hybridMultilevel"/>
    <w:tmpl w:val="51D4BFE8"/>
    <w:lvl w:ilvl="0" w:tplc="1908A63A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BD7CE0"/>
    <w:multiLevelType w:val="hybridMultilevel"/>
    <w:tmpl w:val="E1646DEA"/>
    <w:lvl w:ilvl="0" w:tplc="E20C7C6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Courier New" w:hint="default"/>
      </w:rPr>
    </w:lvl>
    <w:lvl w:ilvl="1" w:tplc="E20C7C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8" w15:restartNumberingAfterBreak="0">
    <w:nsid w:val="464B5F72"/>
    <w:multiLevelType w:val="hybridMultilevel"/>
    <w:tmpl w:val="3EB8A2A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0F">
      <w:start w:val="1"/>
      <w:numFmt w:val="decimal"/>
      <w:lvlText w:val="%3."/>
      <w:lvlJc w:val="lef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4C3A2532"/>
    <w:multiLevelType w:val="hybridMultilevel"/>
    <w:tmpl w:val="305227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50B212F9"/>
    <w:multiLevelType w:val="hybridMultilevel"/>
    <w:tmpl w:val="20A6D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F3C29"/>
    <w:multiLevelType w:val="hybridMultilevel"/>
    <w:tmpl w:val="8352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652DD"/>
    <w:multiLevelType w:val="multilevel"/>
    <w:tmpl w:val="636A5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307E64"/>
    <w:multiLevelType w:val="hybridMultilevel"/>
    <w:tmpl w:val="31B66E0C"/>
    <w:lvl w:ilvl="0" w:tplc="E20C7C6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E61700"/>
    <w:multiLevelType w:val="multilevel"/>
    <w:tmpl w:val="32AE8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A927CC"/>
    <w:multiLevelType w:val="hybridMultilevel"/>
    <w:tmpl w:val="A4608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1229F"/>
    <w:multiLevelType w:val="hybridMultilevel"/>
    <w:tmpl w:val="70CA73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C627C"/>
    <w:multiLevelType w:val="hybridMultilevel"/>
    <w:tmpl w:val="DE0021A4"/>
    <w:lvl w:ilvl="0" w:tplc="5D04B6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8" w15:restartNumberingAfterBreak="0">
    <w:nsid w:val="61C20B90"/>
    <w:multiLevelType w:val="hybridMultilevel"/>
    <w:tmpl w:val="721066FE"/>
    <w:lvl w:ilvl="0" w:tplc="E20C7C6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Courier New" w:hint="default"/>
      </w:rPr>
    </w:lvl>
    <w:lvl w:ilvl="1" w:tplc="E20C7C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9" w15:restartNumberingAfterBreak="0">
    <w:nsid w:val="6368628C"/>
    <w:multiLevelType w:val="hybridMultilevel"/>
    <w:tmpl w:val="7682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FB47BF"/>
    <w:multiLevelType w:val="hybridMultilevel"/>
    <w:tmpl w:val="D70A21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1067E"/>
    <w:multiLevelType w:val="hybridMultilevel"/>
    <w:tmpl w:val="77CE8DFE"/>
    <w:lvl w:ilvl="0" w:tplc="E20C7C6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7B74A3"/>
    <w:multiLevelType w:val="hybridMultilevel"/>
    <w:tmpl w:val="E9C0FCFC"/>
    <w:lvl w:ilvl="0" w:tplc="E20C7C6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2A6CB9"/>
    <w:multiLevelType w:val="hybridMultilevel"/>
    <w:tmpl w:val="7BA4D0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44435"/>
    <w:multiLevelType w:val="hybridMultilevel"/>
    <w:tmpl w:val="1C4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C0AEF"/>
    <w:multiLevelType w:val="hybridMultilevel"/>
    <w:tmpl w:val="550AB898"/>
    <w:lvl w:ilvl="0" w:tplc="E20C7C6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6D23A4E"/>
    <w:multiLevelType w:val="multilevel"/>
    <w:tmpl w:val="F0E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832D5"/>
    <w:multiLevelType w:val="hybridMultilevel"/>
    <w:tmpl w:val="9634AF86"/>
    <w:lvl w:ilvl="0" w:tplc="E20C7C6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Courier New" w:hint="default"/>
      </w:rPr>
    </w:lvl>
    <w:lvl w:ilvl="1" w:tplc="E20C7C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8" w15:restartNumberingAfterBreak="0">
    <w:nsid w:val="7CAF0B0F"/>
    <w:multiLevelType w:val="hybridMultilevel"/>
    <w:tmpl w:val="E7F2C9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73F25"/>
    <w:multiLevelType w:val="hybridMultilevel"/>
    <w:tmpl w:val="0BF8A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875868">
    <w:abstractNumId w:val="41"/>
  </w:num>
  <w:num w:numId="2" w16cid:durableId="892886416">
    <w:abstractNumId w:val="42"/>
  </w:num>
  <w:num w:numId="3" w16cid:durableId="791629771">
    <w:abstractNumId w:val="33"/>
  </w:num>
  <w:num w:numId="4" w16cid:durableId="1775205128">
    <w:abstractNumId w:val="29"/>
  </w:num>
  <w:num w:numId="5" w16cid:durableId="972903905">
    <w:abstractNumId w:val="45"/>
  </w:num>
  <w:num w:numId="6" w16cid:durableId="685257001">
    <w:abstractNumId w:val="9"/>
  </w:num>
  <w:num w:numId="7" w16cid:durableId="271208772">
    <w:abstractNumId w:val="7"/>
  </w:num>
  <w:num w:numId="8" w16cid:durableId="1453476236">
    <w:abstractNumId w:val="6"/>
  </w:num>
  <w:num w:numId="9" w16cid:durableId="1456296164">
    <w:abstractNumId w:val="5"/>
  </w:num>
  <w:num w:numId="10" w16cid:durableId="777724248">
    <w:abstractNumId w:val="4"/>
  </w:num>
  <w:num w:numId="11" w16cid:durableId="1095787178">
    <w:abstractNumId w:val="8"/>
  </w:num>
  <w:num w:numId="12" w16cid:durableId="453208143">
    <w:abstractNumId w:val="3"/>
  </w:num>
  <w:num w:numId="13" w16cid:durableId="808208637">
    <w:abstractNumId w:val="2"/>
  </w:num>
  <w:num w:numId="14" w16cid:durableId="1256285033">
    <w:abstractNumId w:val="1"/>
  </w:num>
  <w:num w:numId="15" w16cid:durableId="358051620">
    <w:abstractNumId w:val="0"/>
  </w:num>
  <w:num w:numId="16" w16cid:durableId="363989287">
    <w:abstractNumId w:val="26"/>
  </w:num>
  <w:num w:numId="17" w16cid:durableId="1886020259">
    <w:abstractNumId w:val="49"/>
  </w:num>
  <w:num w:numId="18" w16cid:durableId="278224708">
    <w:abstractNumId w:val="15"/>
  </w:num>
  <w:num w:numId="19" w16cid:durableId="1435174007">
    <w:abstractNumId w:val="35"/>
  </w:num>
  <w:num w:numId="20" w16cid:durableId="643242429">
    <w:abstractNumId w:val="39"/>
  </w:num>
  <w:num w:numId="21" w16cid:durableId="237398306">
    <w:abstractNumId w:val="11"/>
  </w:num>
  <w:num w:numId="22" w16cid:durableId="1481965874">
    <w:abstractNumId w:val="12"/>
  </w:num>
  <w:num w:numId="23" w16cid:durableId="1009678667">
    <w:abstractNumId w:val="24"/>
  </w:num>
  <w:num w:numId="24" w16cid:durableId="636683926">
    <w:abstractNumId w:val="47"/>
  </w:num>
  <w:num w:numId="25" w16cid:durableId="1251549436">
    <w:abstractNumId w:val="38"/>
  </w:num>
  <w:num w:numId="26" w16cid:durableId="30690446">
    <w:abstractNumId w:val="27"/>
  </w:num>
  <w:num w:numId="27" w16cid:durableId="454640889">
    <w:abstractNumId w:val="44"/>
  </w:num>
  <w:num w:numId="28" w16cid:durableId="107510059">
    <w:abstractNumId w:val="36"/>
  </w:num>
  <w:num w:numId="29" w16cid:durableId="600794958">
    <w:abstractNumId w:val="28"/>
  </w:num>
  <w:num w:numId="30" w16cid:durableId="2003661793">
    <w:abstractNumId w:val="37"/>
  </w:num>
  <w:num w:numId="31" w16cid:durableId="980697314">
    <w:abstractNumId w:val="40"/>
  </w:num>
  <w:num w:numId="32" w16cid:durableId="1004016289">
    <w:abstractNumId w:val="31"/>
  </w:num>
  <w:num w:numId="33" w16cid:durableId="652639574">
    <w:abstractNumId w:val="17"/>
  </w:num>
  <w:num w:numId="34" w16cid:durableId="936523573">
    <w:abstractNumId w:val="13"/>
  </w:num>
  <w:num w:numId="35" w16cid:durableId="1914578597">
    <w:abstractNumId w:val="25"/>
  </w:num>
  <w:num w:numId="36" w16cid:durableId="952975226">
    <w:abstractNumId w:val="10"/>
  </w:num>
  <w:num w:numId="37" w16cid:durableId="1593584450">
    <w:abstractNumId w:val="19"/>
  </w:num>
  <w:num w:numId="38" w16cid:durableId="1085885364">
    <w:abstractNumId w:val="21"/>
  </w:num>
  <w:num w:numId="39" w16cid:durableId="1823620692">
    <w:abstractNumId w:val="43"/>
  </w:num>
  <w:num w:numId="40" w16cid:durableId="791631231">
    <w:abstractNumId w:val="16"/>
  </w:num>
  <w:num w:numId="41" w16cid:durableId="242103807">
    <w:abstractNumId w:val="14"/>
  </w:num>
  <w:num w:numId="42" w16cid:durableId="1269389474">
    <w:abstractNumId w:val="18"/>
  </w:num>
  <w:num w:numId="43" w16cid:durableId="1171991399">
    <w:abstractNumId w:val="20"/>
  </w:num>
  <w:num w:numId="44" w16cid:durableId="1151825652">
    <w:abstractNumId w:val="23"/>
  </w:num>
  <w:num w:numId="45" w16cid:durableId="1300916173">
    <w:abstractNumId w:val="48"/>
  </w:num>
  <w:num w:numId="46" w16cid:durableId="533268525">
    <w:abstractNumId w:val="30"/>
  </w:num>
  <w:num w:numId="47" w16cid:durableId="1902861232">
    <w:abstractNumId w:val="22"/>
  </w:num>
  <w:num w:numId="48" w16cid:durableId="1401900903">
    <w:abstractNumId w:val="46"/>
  </w:num>
  <w:num w:numId="49" w16cid:durableId="1861582595">
    <w:abstractNumId w:val="34"/>
  </w:num>
  <w:num w:numId="50" w16cid:durableId="1256934437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9A"/>
    <w:rsid w:val="0000092C"/>
    <w:rsid w:val="000023B8"/>
    <w:rsid w:val="0001007D"/>
    <w:rsid w:val="00010DC9"/>
    <w:rsid w:val="00011FF8"/>
    <w:rsid w:val="000216FA"/>
    <w:rsid w:val="00021B6B"/>
    <w:rsid w:val="0002339E"/>
    <w:rsid w:val="00023FA6"/>
    <w:rsid w:val="00032E74"/>
    <w:rsid w:val="00034529"/>
    <w:rsid w:val="00035AF3"/>
    <w:rsid w:val="000375D1"/>
    <w:rsid w:val="00043621"/>
    <w:rsid w:val="00043FD1"/>
    <w:rsid w:val="00044E93"/>
    <w:rsid w:val="00046337"/>
    <w:rsid w:val="0005223E"/>
    <w:rsid w:val="00056158"/>
    <w:rsid w:val="00060AC5"/>
    <w:rsid w:val="00061561"/>
    <w:rsid w:val="0006631B"/>
    <w:rsid w:val="00071100"/>
    <w:rsid w:val="00071A6C"/>
    <w:rsid w:val="00071E8B"/>
    <w:rsid w:val="000808A8"/>
    <w:rsid w:val="00081CE5"/>
    <w:rsid w:val="00083C5E"/>
    <w:rsid w:val="00084027"/>
    <w:rsid w:val="000849B3"/>
    <w:rsid w:val="00092752"/>
    <w:rsid w:val="00093A16"/>
    <w:rsid w:val="00097ED3"/>
    <w:rsid w:val="000A0063"/>
    <w:rsid w:val="000A10E3"/>
    <w:rsid w:val="000A58FA"/>
    <w:rsid w:val="000B01AE"/>
    <w:rsid w:val="000B5C42"/>
    <w:rsid w:val="000B7E8D"/>
    <w:rsid w:val="000C09E1"/>
    <w:rsid w:val="000C1245"/>
    <w:rsid w:val="000C1F5C"/>
    <w:rsid w:val="000C6138"/>
    <w:rsid w:val="000C7120"/>
    <w:rsid w:val="000D1280"/>
    <w:rsid w:val="000D2893"/>
    <w:rsid w:val="000D3C3D"/>
    <w:rsid w:val="000D4D2F"/>
    <w:rsid w:val="000D6608"/>
    <w:rsid w:val="000E0818"/>
    <w:rsid w:val="000E0F03"/>
    <w:rsid w:val="000E74C2"/>
    <w:rsid w:val="000E799A"/>
    <w:rsid w:val="000E7E48"/>
    <w:rsid w:val="000F1862"/>
    <w:rsid w:val="000F2E0E"/>
    <w:rsid w:val="00100B86"/>
    <w:rsid w:val="001051A6"/>
    <w:rsid w:val="00105844"/>
    <w:rsid w:val="001059C7"/>
    <w:rsid w:val="00110DBB"/>
    <w:rsid w:val="00114C96"/>
    <w:rsid w:val="0011551E"/>
    <w:rsid w:val="00122A83"/>
    <w:rsid w:val="00123138"/>
    <w:rsid w:val="001317C8"/>
    <w:rsid w:val="0013212B"/>
    <w:rsid w:val="00132274"/>
    <w:rsid w:val="001347CE"/>
    <w:rsid w:val="00137B22"/>
    <w:rsid w:val="001401EE"/>
    <w:rsid w:val="00140AA6"/>
    <w:rsid w:val="00141349"/>
    <w:rsid w:val="00142398"/>
    <w:rsid w:val="00144CFB"/>
    <w:rsid w:val="00146236"/>
    <w:rsid w:val="00147548"/>
    <w:rsid w:val="00150A8A"/>
    <w:rsid w:val="00150B53"/>
    <w:rsid w:val="00154899"/>
    <w:rsid w:val="00154FC0"/>
    <w:rsid w:val="001641A4"/>
    <w:rsid w:val="00173ED3"/>
    <w:rsid w:val="001769A6"/>
    <w:rsid w:val="0018093B"/>
    <w:rsid w:val="001834D7"/>
    <w:rsid w:val="00186978"/>
    <w:rsid w:val="00191B2D"/>
    <w:rsid w:val="00195088"/>
    <w:rsid w:val="001956C1"/>
    <w:rsid w:val="001A01FC"/>
    <w:rsid w:val="001A55F2"/>
    <w:rsid w:val="001A7947"/>
    <w:rsid w:val="001B0D5C"/>
    <w:rsid w:val="001B4332"/>
    <w:rsid w:val="001B45BA"/>
    <w:rsid w:val="001B6109"/>
    <w:rsid w:val="001B64A3"/>
    <w:rsid w:val="001B796C"/>
    <w:rsid w:val="001B79CB"/>
    <w:rsid w:val="001C000B"/>
    <w:rsid w:val="001C4C51"/>
    <w:rsid w:val="001D4514"/>
    <w:rsid w:val="001E013C"/>
    <w:rsid w:val="001E14D9"/>
    <w:rsid w:val="001E30DC"/>
    <w:rsid w:val="001E4AF8"/>
    <w:rsid w:val="001E508F"/>
    <w:rsid w:val="001E5760"/>
    <w:rsid w:val="001F071C"/>
    <w:rsid w:val="001F1C59"/>
    <w:rsid w:val="001F4937"/>
    <w:rsid w:val="001F649F"/>
    <w:rsid w:val="001F6712"/>
    <w:rsid w:val="00200B43"/>
    <w:rsid w:val="00200E14"/>
    <w:rsid w:val="00201F0E"/>
    <w:rsid w:val="00202593"/>
    <w:rsid w:val="00203205"/>
    <w:rsid w:val="002066EA"/>
    <w:rsid w:val="00210E2E"/>
    <w:rsid w:val="002113DC"/>
    <w:rsid w:val="00213E1E"/>
    <w:rsid w:val="0021465D"/>
    <w:rsid w:val="00215121"/>
    <w:rsid w:val="0021728C"/>
    <w:rsid w:val="00220BFD"/>
    <w:rsid w:val="00223AAC"/>
    <w:rsid w:val="0022415C"/>
    <w:rsid w:val="0022436D"/>
    <w:rsid w:val="00225004"/>
    <w:rsid w:val="002256CC"/>
    <w:rsid w:val="0022703E"/>
    <w:rsid w:val="00233F40"/>
    <w:rsid w:val="002352F4"/>
    <w:rsid w:val="00240E25"/>
    <w:rsid w:val="00241A61"/>
    <w:rsid w:val="002449B7"/>
    <w:rsid w:val="002450AA"/>
    <w:rsid w:val="00252163"/>
    <w:rsid w:val="00252C85"/>
    <w:rsid w:val="00253ACD"/>
    <w:rsid w:val="00253D1E"/>
    <w:rsid w:val="00260155"/>
    <w:rsid w:val="00260593"/>
    <w:rsid w:val="00262861"/>
    <w:rsid w:val="00262AE5"/>
    <w:rsid w:val="00263CD7"/>
    <w:rsid w:val="002645F0"/>
    <w:rsid w:val="002656E2"/>
    <w:rsid w:val="00272610"/>
    <w:rsid w:val="00274676"/>
    <w:rsid w:val="00276439"/>
    <w:rsid w:val="002802CF"/>
    <w:rsid w:val="00280878"/>
    <w:rsid w:val="002815DD"/>
    <w:rsid w:val="0028214E"/>
    <w:rsid w:val="00283027"/>
    <w:rsid w:val="0028657D"/>
    <w:rsid w:val="00286E96"/>
    <w:rsid w:val="002904AA"/>
    <w:rsid w:val="002919F0"/>
    <w:rsid w:val="0029223E"/>
    <w:rsid w:val="00293A21"/>
    <w:rsid w:val="002944EF"/>
    <w:rsid w:val="00294D53"/>
    <w:rsid w:val="002950FE"/>
    <w:rsid w:val="002A4814"/>
    <w:rsid w:val="002A4934"/>
    <w:rsid w:val="002A4AF3"/>
    <w:rsid w:val="002A6068"/>
    <w:rsid w:val="002A6BC0"/>
    <w:rsid w:val="002B0E16"/>
    <w:rsid w:val="002B1166"/>
    <w:rsid w:val="002B18AA"/>
    <w:rsid w:val="002B24B0"/>
    <w:rsid w:val="002B28F5"/>
    <w:rsid w:val="002C0DC7"/>
    <w:rsid w:val="002C3764"/>
    <w:rsid w:val="002C4E31"/>
    <w:rsid w:val="002C50E7"/>
    <w:rsid w:val="002C725D"/>
    <w:rsid w:val="002D01F1"/>
    <w:rsid w:val="002D1102"/>
    <w:rsid w:val="002D18E2"/>
    <w:rsid w:val="002D2E3F"/>
    <w:rsid w:val="002D348E"/>
    <w:rsid w:val="002D6426"/>
    <w:rsid w:val="002E0438"/>
    <w:rsid w:val="002E7737"/>
    <w:rsid w:val="002E7C79"/>
    <w:rsid w:val="002F32BC"/>
    <w:rsid w:val="002F33FA"/>
    <w:rsid w:val="002F508D"/>
    <w:rsid w:val="002F6BF3"/>
    <w:rsid w:val="002F76F4"/>
    <w:rsid w:val="003030F4"/>
    <w:rsid w:val="003051B9"/>
    <w:rsid w:val="00306069"/>
    <w:rsid w:val="0030666C"/>
    <w:rsid w:val="003066A5"/>
    <w:rsid w:val="003066AB"/>
    <w:rsid w:val="0030769C"/>
    <w:rsid w:val="0031027F"/>
    <w:rsid w:val="003104F3"/>
    <w:rsid w:val="00310770"/>
    <w:rsid w:val="00312CD1"/>
    <w:rsid w:val="0031397E"/>
    <w:rsid w:val="00315FD9"/>
    <w:rsid w:val="003228A3"/>
    <w:rsid w:val="00322FD1"/>
    <w:rsid w:val="00323DEF"/>
    <w:rsid w:val="00325295"/>
    <w:rsid w:val="00327256"/>
    <w:rsid w:val="00327E8D"/>
    <w:rsid w:val="00330AB3"/>
    <w:rsid w:val="00330BE4"/>
    <w:rsid w:val="00335C8A"/>
    <w:rsid w:val="00336419"/>
    <w:rsid w:val="003439A4"/>
    <w:rsid w:val="00345DEB"/>
    <w:rsid w:val="003472B8"/>
    <w:rsid w:val="0034747D"/>
    <w:rsid w:val="00354774"/>
    <w:rsid w:val="00356721"/>
    <w:rsid w:val="003569B2"/>
    <w:rsid w:val="00357FA3"/>
    <w:rsid w:val="003649FC"/>
    <w:rsid w:val="003658F7"/>
    <w:rsid w:val="0036621E"/>
    <w:rsid w:val="00366864"/>
    <w:rsid w:val="00367173"/>
    <w:rsid w:val="00370CF4"/>
    <w:rsid w:val="00373B8C"/>
    <w:rsid w:val="003772ED"/>
    <w:rsid w:val="003838A9"/>
    <w:rsid w:val="00383969"/>
    <w:rsid w:val="00384E39"/>
    <w:rsid w:val="00385395"/>
    <w:rsid w:val="003869EF"/>
    <w:rsid w:val="0038772C"/>
    <w:rsid w:val="00390D9A"/>
    <w:rsid w:val="003917F9"/>
    <w:rsid w:val="00391850"/>
    <w:rsid w:val="00392725"/>
    <w:rsid w:val="00393B96"/>
    <w:rsid w:val="003964F9"/>
    <w:rsid w:val="00397514"/>
    <w:rsid w:val="003A3153"/>
    <w:rsid w:val="003A4080"/>
    <w:rsid w:val="003A43BE"/>
    <w:rsid w:val="003B058C"/>
    <w:rsid w:val="003B1042"/>
    <w:rsid w:val="003B3246"/>
    <w:rsid w:val="003B5D96"/>
    <w:rsid w:val="003B5E08"/>
    <w:rsid w:val="003B6632"/>
    <w:rsid w:val="003B7881"/>
    <w:rsid w:val="003C0B3E"/>
    <w:rsid w:val="003C393A"/>
    <w:rsid w:val="003C5DFF"/>
    <w:rsid w:val="003C6861"/>
    <w:rsid w:val="003D41AB"/>
    <w:rsid w:val="003D4DFE"/>
    <w:rsid w:val="003D60AE"/>
    <w:rsid w:val="003D63EE"/>
    <w:rsid w:val="003D77C9"/>
    <w:rsid w:val="003E030F"/>
    <w:rsid w:val="003E0525"/>
    <w:rsid w:val="003E0564"/>
    <w:rsid w:val="003F2179"/>
    <w:rsid w:val="003F66A5"/>
    <w:rsid w:val="004042ED"/>
    <w:rsid w:val="0040497C"/>
    <w:rsid w:val="0040662B"/>
    <w:rsid w:val="004116BC"/>
    <w:rsid w:val="00416940"/>
    <w:rsid w:val="00416EBF"/>
    <w:rsid w:val="0042116E"/>
    <w:rsid w:val="004213F1"/>
    <w:rsid w:val="00423D98"/>
    <w:rsid w:val="00425A9B"/>
    <w:rsid w:val="00426F6D"/>
    <w:rsid w:val="00427FF1"/>
    <w:rsid w:val="00430084"/>
    <w:rsid w:val="004313AB"/>
    <w:rsid w:val="00437E51"/>
    <w:rsid w:val="00440273"/>
    <w:rsid w:val="00440BDA"/>
    <w:rsid w:val="00441C9A"/>
    <w:rsid w:val="004471AF"/>
    <w:rsid w:val="004522A6"/>
    <w:rsid w:val="0045276C"/>
    <w:rsid w:val="00453294"/>
    <w:rsid w:val="00457B63"/>
    <w:rsid w:val="00461000"/>
    <w:rsid w:val="00461B9A"/>
    <w:rsid w:val="00463CE3"/>
    <w:rsid w:val="00464155"/>
    <w:rsid w:val="004642EB"/>
    <w:rsid w:val="00465410"/>
    <w:rsid w:val="00467260"/>
    <w:rsid w:val="004725AC"/>
    <w:rsid w:val="00472A0B"/>
    <w:rsid w:val="00475752"/>
    <w:rsid w:val="00481FAD"/>
    <w:rsid w:val="00482E55"/>
    <w:rsid w:val="004A2896"/>
    <w:rsid w:val="004A49FA"/>
    <w:rsid w:val="004A59DC"/>
    <w:rsid w:val="004A5AAF"/>
    <w:rsid w:val="004B1B7D"/>
    <w:rsid w:val="004B34A1"/>
    <w:rsid w:val="004B4DA0"/>
    <w:rsid w:val="004B64D6"/>
    <w:rsid w:val="004B6D11"/>
    <w:rsid w:val="004B7AED"/>
    <w:rsid w:val="004C34A9"/>
    <w:rsid w:val="004C478B"/>
    <w:rsid w:val="004C6CAA"/>
    <w:rsid w:val="004D143F"/>
    <w:rsid w:val="004D184C"/>
    <w:rsid w:val="004D1B1C"/>
    <w:rsid w:val="004D2163"/>
    <w:rsid w:val="004D2968"/>
    <w:rsid w:val="004D2988"/>
    <w:rsid w:val="004D35E5"/>
    <w:rsid w:val="004E2440"/>
    <w:rsid w:val="004E37E5"/>
    <w:rsid w:val="004E3B68"/>
    <w:rsid w:val="004E4771"/>
    <w:rsid w:val="004E4C3B"/>
    <w:rsid w:val="004E764F"/>
    <w:rsid w:val="004F0B29"/>
    <w:rsid w:val="004F12F5"/>
    <w:rsid w:val="004F20C6"/>
    <w:rsid w:val="004F722C"/>
    <w:rsid w:val="0050064E"/>
    <w:rsid w:val="00501EBC"/>
    <w:rsid w:val="005036EE"/>
    <w:rsid w:val="00506250"/>
    <w:rsid w:val="00506736"/>
    <w:rsid w:val="00507C1A"/>
    <w:rsid w:val="00510A45"/>
    <w:rsid w:val="00510CF8"/>
    <w:rsid w:val="00512675"/>
    <w:rsid w:val="00513809"/>
    <w:rsid w:val="00516538"/>
    <w:rsid w:val="005169C0"/>
    <w:rsid w:val="00520C88"/>
    <w:rsid w:val="005226CC"/>
    <w:rsid w:val="00526A03"/>
    <w:rsid w:val="00527A8B"/>
    <w:rsid w:val="005317C0"/>
    <w:rsid w:val="00533A0A"/>
    <w:rsid w:val="0053418D"/>
    <w:rsid w:val="00534A5E"/>
    <w:rsid w:val="005374E3"/>
    <w:rsid w:val="00537548"/>
    <w:rsid w:val="005404F2"/>
    <w:rsid w:val="005434C7"/>
    <w:rsid w:val="005443B6"/>
    <w:rsid w:val="0054491C"/>
    <w:rsid w:val="005456EC"/>
    <w:rsid w:val="00550F05"/>
    <w:rsid w:val="00554F07"/>
    <w:rsid w:val="0056210B"/>
    <w:rsid w:val="00565507"/>
    <w:rsid w:val="0056680B"/>
    <w:rsid w:val="005670E4"/>
    <w:rsid w:val="00570736"/>
    <w:rsid w:val="005714A2"/>
    <w:rsid w:val="00571660"/>
    <w:rsid w:val="00572228"/>
    <w:rsid w:val="00572FD4"/>
    <w:rsid w:val="005773C7"/>
    <w:rsid w:val="005775FC"/>
    <w:rsid w:val="00577AAD"/>
    <w:rsid w:val="00577C8B"/>
    <w:rsid w:val="005818FE"/>
    <w:rsid w:val="00581F50"/>
    <w:rsid w:val="00583001"/>
    <w:rsid w:val="0058318F"/>
    <w:rsid w:val="00586C6C"/>
    <w:rsid w:val="0058755F"/>
    <w:rsid w:val="0059083E"/>
    <w:rsid w:val="00590FCC"/>
    <w:rsid w:val="005913C3"/>
    <w:rsid w:val="005932CE"/>
    <w:rsid w:val="00593D8C"/>
    <w:rsid w:val="0059450F"/>
    <w:rsid w:val="005953E5"/>
    <w:rsid w:val="005957EB"/>
    <w:rsid w:val="005A0D48"/>
    <w:rsid w:val="005A0F06"/>
    <w:rsid w:val="005A2FA6"/>
    <w:rsid w:val="005B0DDD"/>
    <w:rsid w:val="005B1023"/>
    <w:rsid w:val="005B141E"/>
    <w:rsid w:val="005B47AC"/>
    <w:rsid w:val="005B7D6E"/>
    <w:rsid w:val="005C15F8"/>
    <w:rsid w:val="005C6232"/>
    <w:rsid w:val="005D1F18"/>
    <w:rsid w:val="005D6454"/>
    <w:rsid w:val="005D6B82"/>
    <w:rsid w:val="005D7D53"/>
    <w:rsid w:val="005E3533"/>
    <w:rsid w:val="005E3DBC"/>
    <w:rsid w:val="005E40F6"/>
    <w:rsid w:val="005E4B7E"/>
    <w:rsid w:val="005E50C8"/>
    <w:rsid w:val="005F5827"/>
    <w:rsid w:val="005F6268"/>
    <w:rsid w:val="005F71ED"/>
    <w:rsid w:val="00600E93"/>
    <w:rsid w:val="0061002F"/>
    <w:rsid w:val="00611ED5"/>
    <w:rsid w:val="0061574A"/>
    <w:rsid w:val="00615B05"/>
    <w:rsid w:val="00622D09"/>
    <w:rsid w:val="00623308"/>
    <w:rsid w:val="006271C7"/>
    <w:rsid w:val="0062740A"/>
    <w:rsid w:val="00630B33"/>
    <w:rsid w:val="0063154F"/>
    <w:rsid w:val="006317D3"/>
    <w:rsid w:val="00631EC1"/>
    <w:rsid w:val="006326BA"/>
    <w:rsid w:val="00635D80"/>
    <w:rsid w:val="00636C91"/>
    <w:rsid w:val="00642084"/>
    <w:rsid w:val="00644A6E"/>
    <w:rsid w:val="00645B6E"/>
    <w:rsid w:val="006501CB"/>
    <w:rsid w:val="006503C1"/>
    <w:rsid w:val="00650DB0"/>
    <w:rsid w:val="00651A32"/>
    <w:rsid w:val="0065463E"/>
    <w:rsid w:val="0066128B"/>
    <w:rsid w:val="00662BF1"/>
    <w:rsid w:val="006631B0"/>
    <w:rsid w:val="00665B4D"/>
    <w:rsid w:val="00666226"/>
    <w:rsid w:val="006668F5"/>
    <w:rsid w:val="00667EC5"/>
    <w:rsid w:val="00670483"/>
    <w:rsid w:val="00671B73"/>
    <w:rsid w:val="006736C6"/>
    <w:rsid w:val="006743E5"/>
    <w:rsid w:val="00675351"/>
    <w:rsid w:val="00683C05"/>
    <w:rsid w:val="00684F95"/>
    <w:rsid w:val="00687549"/>
    <w:rsid w:val="006876C3"/>
    <w:rsid w:val="0069042F"/>
    <w:rsid w:val="00692A4D"/>
    <w:rsid w:val="00693C0D"/>
    <w:rsid w:val="00695DC8"/>
    <w:rsid w:val="0069610A"/>
    <w:rsid w:val="00696277"/>
    <w:rsid w:val="00696C3A"/>
    <w:rsid w:val="006A1B3A"/>
    <w:rsid w:val="006A1D5B"/>
    <w:rsid w:val="006A65E1"/>
    <w:rsid w:val="006B0A4F"/>
    <w:rsid w:val="006B1446"/>
    <w:rsid w:val="006B3F06"/>
    <w:rsid w:val="006B41FA"/>
    <w:rsid w:val="006B48FF"/>
    <w:rsid w:val="006B512E"/>
    <w:rsid w:val="006B692D"/>
    <w:rsid w:val="006B6F0A"/>
    <w:rsid w:val="006B7BFD"/>
    <w:rsid w:val="006C0AD4"/>
    <w:rsid w:val="006C169A"/>
    <w:rsid w:val="006C4AC9"/>
    <w:rsid w:val="006C4C85"/>
    <w:rsid w:val="006C4ECB"/>
    <w:rsid w:val="006D1B88"/>
    <w:rsid w:val="006D50C0"/>
    <w:rsid w:val="006D529F"/>
    <w:rsid w:val="006D536D"/>
    <w:rsid w:val="006E13B5"/>
    <w:rsid w:val="006E436C"/>
    <w:rsid w:val="006E54DB"/>
    <w:rsid w:val="006E6932"/>
    <w:rsid w:val="006F2979"/>
    <w:rsid w:val="006F715F"/>
    <w:rsid w:val="006F7A8B"/>
    <w:rsid w:val="00700632"/>
    <w:rsid w:val="00702442"/>
    <w:rsid w:val="00706A15"/>
    <w:rsid w:val="00713C3C"/>
    <w:rsid w:val="00716A13"/>
    <w:rsid w:val="00716B1C"/>
    <w:rsid w:val="007202B4"/>
    <w:rsid w:val="0072088F"/>
    <w:rsid w:val="00720CB9"/>
    <w:rsid w:val="007230BF"/>
    <w:rsid w:val="00723397"/>
    <w:rsid w:val="00726FAF"/>
    <w:rsid w:val="007279F9"/>
    <w:rsid w:val="0073123B"/>
    <w:rsid w:val="0073249B"/>
    <w:rsid w:val="00732F8B"/>
    <w:rsid w:val="007331A1"/>
    <w:rsid w:val="00741142"/>
    <w:rsid w:val="007419F6"/>
    <w:rsid w:val="007433B6"/>
    <w:rsid w:val="00745504"/>
    <w:rsid w:val="00745EF8"/>
    <w:rsid w:val="007522BF"/>
    <w:rsid w:val="00753A2D"/>
    <w:rsid w:val="00753A51"/>
    <w:rsid w:val="00754009"/>
    <w:rsid w:val="00754248"/>
    <w:rsid w:val="00760C41"/>
    <w:rsid w:val="00760E10"/>
    <w:rsid w:val="007654CA"/>
    <w:rsid w:val="0077282A"/>
    <w:rsid w:val="007731A2"/>
    <w:rsid w:val="007740A1"/>
    <w:rsid w:val="007813B6"/>
    <w:rsid w:val="007847BF"/>
    <w:rsid w:val="0078480A"/>
    <w:rsid w:val="007860C2"/>
    <w:rsid w:val="007868F0"/>
    <w:rsid w:val="007872AE"/>
    <w:rsid w:val="007874A8"/>
    <w:rsid w:val="007878DA"/>
    <w:rsid w:val="007878FE"/>
    <w:rsid w:val="00787D5C"/>
    <w:rsid w:val="00791B99"/>
    <w:rsid w:val="00791DD1"/>
    <w:rsid w:val="00792BEA"/>
    <w:rsid w:val="007953D9"/>
    <w:rsid w:val="0079799E"/>
    <w:rsid w:val="007A1572"/>
    <w:rsid w:val="007A36AA"/>
    <w:rsid w:val="007A70F7"/>
    <w:rsid w:val="007B6613"/>
    <w:rsid w:val="007B6E22"/>
    <w:rsid w:val="007B7AEF"/>
    <w:rsid w:val="007C0635"/>
    <w:rsid w:val="007C25CC"/>
    <w:rsid w:val="007C501F"/>
    <w:rsid w:val="007C5845"/>
    <w:rsid w:val="007C770A"/>
    <w:rsid w:val="007D05B0"/>
    <w:rsid w:val="007D0EA8"/>
    <w:rsid w:val="007D1880"/>
    <w:rsid w:val="007D3F03"/>
    <w:rsid w:val="007D6979"/>
    <w:rsid w:val="007D6ED4"/>
    <w:rsid w:val="007D7D27"/>
    <w:rsid w:val="007E290E"/>
    <w:rsid w:val="007E33E2"/>
    <w:rsid w:val="007E4DBE"/>
    <w:rsid w:val="007E7BAB"/>
    <w:rsid w:val="007F29AD"/>
    <w:rsid w:val="007F37A4"/>
    <w:rsid w:val="007F3803"/>
    <w:rsid w:val="007F4B5A"/>
    <w:rsid w:val="007F58FF"/>
    <w:rsid w:val="007F73DD"/>
    <w:rsid w:val="00802B0D"/>
    <w:rsid w:val="008031B1"/>
    <w:rsid w:val="00804C2B"/>
    <w:rsid w:val="00804CE0"/>
    <w:rsid w:val="00811136"/>
    <w:rsid w:val="00811DBB"/>
    <w:rsid w:val="0081480D"/>
    <w:rsid w:val="00814D10"/>
    <w:rsid w:val="0081597A"/>
    <w:rsid w:val="008168BB"/>
    <w:rsid w:val="0082151C"/>
    <w:rsid w:val="008220FA"/>
    <w:rsid w:val="00823AE9"/>
    <w:rsid w:val="00826BBD"/>
    <w:rsid w:val="008310FD"/>
    <w:rsid w:val="00831160"/>
    <w:rsid w:val="00834F27"/>
    <w:rsid w:val="00836479"/>
    <w:rsid w:val="0083763A"/>
    <w:rsid w:val="00837648"/>
    <w:rsid w:val="00837DB2"/>
    <w:rsid w:val="0084049D"/>
    <w:rsid w:val="00842EF5"/>
    <w:rsid w:val="008443CC"/>
    <w:rsid w:val="00844AAD"/>
    <w:rsid w:val="00846E7E"/>
    <w:rsid w:val="00847FB3"/>
    <w:rsid w:val="00855920"/>
    <w:rsid w:val="00855EEA"/>
    <w:rsid w:val="00860C68"/>
    <w:rsid w:val="008620AF"/>
    <w:rsid w:val="00862A1B"/>
    <w:rsid w:val="00865C88"/>
    <w:rsid w:val="008729CA"/>
    <w:rsid w:val="00872F87"/>
    <w:rsid w:val="00873844"/>
    <w:rsid w:val="00874256"/>
    <w:rsid w:val="008754E5"/>
    <w:rsid w:val="008764E6"/>
    <w:rsid w:val="00876513"/>
    <w:rsid w:val="008779A5"/>
    <w:rsid w:val="00883BF4"/>
    <w:rsid w:val="00884250"/>
    <w:rsid w:val="00886A95"/>
    <w:rsid w:val="00886AE6"/>
    <w:rsid w:val="00890B8A"/>
    <w:rsid w:val="00892CF8"/>
    <w:rsid w:val="008954A2"/>
    <w:rsid w:val="0089623E"/>
    <w:rsid w:val="00896B82"/>
    <w:rsid w:val="008A2ADA"/>
    <w:rsid w:val="008A62E4"/>
    <w:rsid w:val="008B1139"/>
    <w:rsid w:val="008B398B"/>
    <w:rsid w:val="008B4093"/>
    <w:rsid w:val="008B42D8"/>
    <w:rsid w:val="008B52B3"/>
    <w:rsid w:val="008B5D03"/>
    <w:rsid w:val="008C07DF"/>
    <w:rsid w:val="008C1D40"/>
    <w:rsid w:val="008C3BF4"/>
    <w:rsid w:val="008C4068"/>
    <w:rsid w:val="008C7CA2"/>
    <w:rsid w:val="008D10A2"/>
    <w:rsid w:val="008E0C38"/>
    <w:rsid w:val="008E3A2B"/>
    <w:rsid w:val="008E3E6F"/>
    <w:rsid w:val="008E5746"/>
    <w:rsid w:val="008E60B7"/>
    <w:rsid w:val="008E74C3"/>
    <w:rsid w:val="008F0B60"/>
    <w:rsid w:val="00900A83"/>
    <w:rsid w:val="0090214B"/>
    <w:rsid w:val="009036DD"/>
    <w:rsid w:val="00903CBD"/>
    <w:rsid w:val="0090511F"/>
    <w:rsid w:val="009117D5"/>
    <w:rsid w:val="00913893"/>
    <w:rsid w:val="00914BD2"/>
    <w:rsid w:val="00916809"/>
    <w:rsid w:val="009203BD"/>
    <w:rsid w:val="0092049C"/>
    <w:rsid w:val="00921AD8"/>
    <w:rsid w:val="0092329C"/>
    <w:rsid w:val="009242F5"/>
    <w:rsid w:val="009247F4"/>
    <w:rsid w:val="009302C9"/>
    <w:rsid w:val="00931C21"/>
    <w:rsid w:val="00932309"/>
    <w:rsid w:val="00932B53"/>
    <w:rsid w:val="00937482"/>
    <w:rsid w:val="00940855"/>
    <w:rsid w:val="00940880"/>
    <w:rsid w:val="009441C5"/>
    <w:rsid w:val="00945654"/>
    <w:rsid w:val="00946130"/>
    <w:rsid w:val="00947394"/>
    <w:rsid w:val="00951AF6"/>
    <w:rsid w:val="00954EC6"/>
    <w:rsid w:val="0095611E"/>
    <w:rsid w:val="009569EA"/>
    <w:rsid w:val="00962404"/>
    <w:rsid w:val="00965814"/>
    <w:rsid w:val="00966A66"/>
    <w:rsid w:val="00966D48"/>
    <w:rsid w:val="00970314"/>
    <w:rsid w:val="00974080"/>
    <w:rsid w:val="00975671"/>
    <w:rsid w:val="00980445"/>
    <w:rsid w:val="009818DF"/>
    <w:rsid w:val="009826B2"/>
    <w:rsid w:val="009847CC"/>
    <w:rsid w:val="009847F9"/>
    <w:rsid w:val="00985DDA"/>
    <w:rsid w:val="00990074"/>
    <w:rsid w:val="00991533"/>
    <w:rsid w:val="00991939"/>
    <w:rsid w:val="00992172"/>
    <w:rsid w:val="00992D5C"/>
    <w:rsid w:val="00993B67"/>
    <w:rsid w:val="00994C8E"/>
    <w:rsid w:val="00995956"/>
    <w:rsid w:val="00995BB1"/>
    <w:rsid w:val="009A0C14"/>
    <w:rsid w:val="009A11A0"/>
    <w:rsid w:val="009A12C8"/>
    <w:rsid w:val="009A20BF"/>
    <w:rsid w:val="009A342D"/>
    <w:rsid w:val="009A400E"/>
    <w:rsid w:val="009A4F44"/>
    <w:rsid w:val="009A69FA"/>
    <w:rsid w:val="009A74C5"/>
    <w:rsid w:val="009B1EFE"/>
    <w:rsid w:val="009B2E75"/>
    <w:rsid w:val="009B4448"/>
    <w:rsid w:val="009B4582"/>
    <w:rsid w:val="009B6BD0"/>
    <w:rsid w:val="009B7B1D"/>
    <w:rsid w:val="009B7CD1"/>
    <w:rsid w:val="009D1B43"/>
    <w:rsid w:val="009D6775"/>
    <w:rsid w:val="009D6C43"/>
    <w:rsid w:val="009D7F2F"/>
    <w:rsid w:val="009E0D23"/>
    <w:rsid w:val="009E1B52"/>
    <w:rsid w:val="009E245E"/>
    <w:rsid w:val="009E2B48"/>
    <w:rsid w:val="009E3E70"/>
    <w:rsid w:val="009E4357"/>
    <w:rsid w:val="009E4C4E"/>
    <w:rsid w:val="009E69B8"/>
    <w:rsid w:val="009E75D0"/>
    <w:rsid w:val="009F03F0"/>
    <w:rsid w:val="009F0BD0"/>
    <w:rsid w:val="009F2613"/>
    <w:rsid w:val="009F373A"/>
    <w:rsid w:val="009F38CF"/>
    <w:rsid w:val="009F59C1"/>
    <w:rsid w:val="009F5CA2"/>
    <w:rsid w:val="009F5DFA"/>
    <w:rsid w:val="009F6677"/>
    <w:rsid w:val="00A001F8"/>
    <w:rsid w:val="00A029B4"/>
    <w:rsid w:val="00A03A0D"/>
    <w:rsid w:val="00A04CB7"/>
    <w:rsid w:val="00A05331"/>
    <w:rsid w:val="00A06479"/>
    <w:rsid w:val="00A078E8"/>
    <w:rsid w:val="00A11A7E"/>
    <w:rsid w:val="00A11EA2"/>
    <w:rsid w:val="00A1289E"/>
    <w:rsid w:val="00A12A00"/>
    <w:rsid w:val="00A15311"/>
    <w:rsid w:val="00A212D5"/>
    <w:rsid w:val="00A22084"/>
    <w:rsid w:val="00A22A88"/>
    <w:rsid w:val="00A23589"/>
    <w:rsid w:val="00A23BB1"/>
    <w:rsid w:val="00A23C3A"/>
    <w:rsid w:val="00A24395"/>
    <w:rsid w:val="00A25B21"/>
    <w:rsid w:val="00A25F94"/>
    <w:rsid w:val="00A268F8"/>
    <w:rsid w:val="00A27C64"/>
    <w:rsid w:val="00A311A8"/>
    <w:rsid w:val="00A320C1"/>
    <w:rsid w:val="00A374B2"/>
    <w:rsid w:val="00A37753"/>
    <w:rsid w:val="00A40D76"/>
    <w:rsid w:val="00A414AD"/>
    <w:rsid w:val="00A4189F"/>
    <w:rsid w:val="00A446D5"/>
    <w:rsid w:val="00A44FC5"/>
    <w:rsid w:val="00A453B8"/>
    <w:rsid w:val="00A45666"/>
    <w:rsid w:val="00A4644A"/>
    <w:rsid w:val="00A475FB"/>
    <w:rsid w:val="00A476D6"/>
    <w:rsid w:val="00A56BFB"/>
    <w:rsid w:val="00A57EA3"/>
    <w:rsid w:val="00A60047"/>
    <w:rsid w:val="00A6016D"/>
    <w:rsid w:val="00A625E6"/>
    <w:rsid w:val="00A65615"/>
    <w:rsid w:val="00A66028"/>
    <w:rsid w:val="00A66E7C"/>
    <w:rsid w:val="00A719CB"/>
    <w:rsid w:val="00A71C3A"/>
    <w:rsid w:val="00A72056"/>
    <w:rsid w:val="00A720E2"/>
    <w:rsid w:val="00A72E22"/>
    <w:rsid w:val="00A7330D"/>
    <w:rsid w:val="00A733E9"/>
    <w:rsid w:val="00A76332"/>
    <w:rsid w:val="00A80DF5"/>
    <w:rsid w:val="00A811E2"/>
    <w:rsid w:val="00A811E3"/>
    <w:rsid w:val="00A812FC"/>
    <w:rsid w:val="00A823E6"/>
    <w:rsid w:val="00A8322B"/>
    <w:rsid w:val="00A87BB3"/>
    <w:rsid w:val="00A93241"/>
    <w:rsid w:val="00A93790"/>
    <w:rsid w:val="00A96C5B"/>
    <w:rsid w:val="00A96E2D"/>
    <w:rsid w:val="00AA09C8"/>
    <w:rsid w:val="00AA210E"/>
    <w:rsid w:val="00AA3EFB"/>
    <w:rsid w:val="00AA59F1"/>
    <w:rsid w:val="00AA5B25"/>
    <w:rsid w:val="00AB09B1"/>
    <w:rsid w:val="00AB20C7"/>
    <w:rsid w:val="00AB221E"/>
    <w:rsid w:val="00AB2491"/>
    <w:rsid w:val="00AB6471"/>
    <w:rsid w:val="00AB6AB4"/>
    <w:rsid w:val="00AC22B7"/>
    <w:rsid w:val="00AC2C35"/>
    <w:rsid w:val="00AC3D6A"/>
    <w:rsid w:val="00AC4DD5"/>
    <w:rsid w:val="00AD24A4"/>
    <w:rsid w:val="00AD5AD9"/>
    <w:rsid w:val="00AD602E"/>
    <w:rsid w:val="00AE1580"/>
    <w:rsid w:val="00AE1C01"/>
    <w:rsid w:val="00AE5873"/>
    <w:rsid w:val="00AF0A8C"/>
    <w:rsid w:val="00AF1708"/>
    <w:rsid w:val="00AF1BB9"/>
    <w:rsid w:val="00AF3168"/>
    <w:rsid w:val="00AF68E9"/>
    <w:rsid w:val="00AF6A7A"/>
    <w:rsid w:val="00B00A4B"/>
    <w:rsid w:val="00B01F57"/>
    <w:rsid w:val="00B0725D"/>
    <w:rsid w:val="00B1142F"/>
    <w:rsid w:val="00B140F0"/>
    <w:rsid w:val="00B14967"/>
    <w:rsid w:val="00B1547E"/>
    <w:rsid w:val="00B168A3"/>
    <w:rsid w:val="00B20FBB"/>
    <w:rsid w:val="00B22669"/>
    <w:rsid w:val="00B23408"/>
    <w:rsid w:val="00B2494F"/>
    <w:rsid w:val="00B27D95"/>
    <w:rsid w:val="00B30F21"/>
    <w:rsid w:val="00B339DE"/>
    <w:rsid w:val="00B33E1B"/>
    <w:rsid w:val="00B361D6"/>
    <w:rsid w:val="00B36EE8"/>
    <w:rsid w:val="00B37EE4"/>
    <w:rsid w:val="00B407DC"/>
    <w:rsid w:val="00B443CE"/>
    <w:rsid w:val="00B46EA7"/>
    <w:rsid w:val="00B5023D"/>
    <w:rsid w:val="00B50CC2"/>
    <w:rsid w:val="00B541BB"/>
    <w:rsid w:val="00B5466F"/>
    <w:rsid w:val="00B548A1"/>
    <w:rsid w:val="00B549B0"/>
    <w:rsid w:val="00B57D07"/>
    <w:rsid w:val="00B647CF"/>
    <w:rsid w:val="00B657BD"/>
    <w:rsid w:val="00B6660A"/>
    <w:rsid w:val="00B72E6F"/>
    <w:rsid w:val="00B76EDC"/>
    <w:rsid w:val="00B820E8"/>
    <w:rsid w:val="00B83811"/>
    <w:rsid w:val="00B85335"/>
    <w:rsid w:val="00B855D5"/>
    <w:rsid w:val="00B9021E"/>
    <w:rsid w:val="00B91BB5"/>
    <w:rsid w:val="00B93FFC"/>
    <w:rsid w:val="00B958E9"/>
    <w:rsid w:val="00BA1ECD"/>
    <w:rsid w:val="00BA3B84"/>
    <w:rsid w:val="00BA430E"/>
    <w:rsid w:val="00BA5EF1"/>
    <w:rsid w:val="00BA6F6F"/>
    <w:rsid w:val="00BA75E6"/>
    <w:rsid w:val="00BA7A9C"/>
    <w:rsid w:val="00BB44C7"/>
    <w:rsid w:val="00BB480F"/>
    <w:rsid w:val="00BB621E"/>
    <w:rsid w:val="00BB6AC5"/>
    <w:rsid w:val="00BB75E0"/>
    <w:rsid w:val="00BC2B6E"/>
    <w:rsid w:val="00BC34D5"/>
    <w:rsid w:val="00BC4AF7"/>
    <w:rsid w:val="00BC58CD"/>
    <w:rsid w:val="00BD02C4"/>
    <w:rsid w:val="00BD0362"/>
    <w:rsid w:val="00BD4488"/>
    <w:rsid w:val="00BD542E"/>
    <w:rsid w:val="00BD63E6"/>
    <w:rsid w:val="00BD6EAB"/>
    <w:rsid w:val="00BE032E"/>
    <w:rsid w:val="00BE159A"/>
    <w:rsid w:val="00BE252D"/>
    <w:rsid w:val="00BE5E2D"/>
    <w:rsid w:val="00BE650A"/>
    <w:rsid w:val="00BE6752"/>
    <w:rsid w:val="00BE69B5"/>
    <w:rsid w:val="00BF169B"/>
    <w:rsid w:val="00BF62B7"/>
    <w:rsid w:val="00BF6C62"/>
    <w:rsid w:val="00C013C9"/>
    <w:rsid w:val="00C016A4"/>
    <w:rsid w:val="00C01719"/>
    <w:rsid w:val="00C02B28"/>
    <w:rsid w:val="00C04359"/>
    <w:rsid w:val="00C07882"/>
    <w:rsid w:val="00C10514"/>
    <w:rsid w:val="00C105B9"/>
    <w:rsid w:val="00C10A2E"/>
    <w:rsid w:val="00C111E0"/>
    <w:rsid w:val="00C114F1"/>
    <w:rsid w:val="00C13494"/>
    <w:rsid w:val="00C15C9A"/>
    <w:rsid w:val="00C16E0A"/>
    <w:rsid w:val="00C174F3"/>
    <w:rsid w:val="00C17796"/>
    <w:rsid w:val="00C17936"/>
    <w:rsid w:val="00C20A09"/>
    <w:rsid w:val="00C22A9B"/>
    <w:rsid w:val="00C245B0"/>
    <w:rsid w:val="00C25B67"/>
    <w:rsid w:val="00C26992"/>
    <w:rsid w:val="00C30AA0"/>
    <w:rsid w:val="00C319F7"/>
    <w:rsid w:val="00C32F39"/>
    <w:rsid w:val="00C4136B"/>
    <w:rsid w:val="00C417F9"/>
    <w:rsid w:val="00C4334E"/>
    <w:rsid w:val="00C4344F"/>
    <w:rsid w:val="00C45207"/>
    <w:rsid w:val="00C455B7"/>
    <w:rsid w:val="00C46081"/>
    <w:rsid w:val="00C4647D"/>
    <w:rsid w:val="00C524FF"/>
    <w:rsid w:val="00C537D9"/>
    <w:rsid w:val="00C54646"/>
    <w:rsid w:val="00C557BE"/>
    <w:rsid w:val="00C65098"/>
    <w:rsid w:val="00C6778E"/>
    <w:rsid w:val="00C67866"/>
    <w:rsid w:val="00C723F4"/>
    <w:rsid w:val="00C74024"/>
    <w:rsid w:val="00C769FE"/>
    <w:rsid w:val="00C80D32"/>
    <w:rsid w:val="00C820E8"/>
    <w:rsid w:val="00C82E56"/>
    <w:rsid w:val="00C84223"/>
    <w:rsid w:val="00C84C2F"/>
    <w:rsid w:val="00C87BD6"/>
    <w:rsid w:val="00C91C95"/>
    <w:rsid w:val="00C93E58"/>
    <w:rsid w:val="00C9598E"/>
    <w:rsid w:val="00CA355E"/>
    <w:rsid w:val="00CA79FE"/>
    <w:rsid w:val="00CB1098"/>
    <w:rsid w:val="00CB14D0"/>
    <w:rsid w:val="00CB15CB"/>
    <w:rsid w:val="00CB2024"/>
    <w:rsid w:val="00CB511A"/>
    <w:rsid w:val="00CB6AF0"/>
    <w:rsid w:val="00CB70A9"/>
    <w:rsid w:val="00CC09C1"/>
    <w:rsid w:val="00CC297B"/>
    <w:rsid w:val="00CC5063"/>
    <w:rsid w:val="00CD097E"/>
    <w:rsid w:val="00CD2A41"/>
    <w:rsid w:val="00CD487C"/>
    <w:rsid w:val="00CD6CF5"/>
    <w:rsid w:val="00CE24BF"/>
    <w:rsid w:val="00CE2522"/>
    <w:rsid w:val="00CE2BBB"/>
    <w:rsid w:val="00CE2BC0"/>
    <w:rsid w:val="00CE78A9"/>
    <w:rsid w:val="00CF26E3"/>
    <w:rsid w:val="00CF3A52"/>
    <w:rsid w:val="00CF3E20"/>
    <w:rsid w:val="00CF52DE"/>
    <w:rsid w:val="00CF54BD"/>
    <w:rsid w:val="00CF64BF"/>
    <w:rsid w:val="00CF75A0"/>
    <w:rsid w:val="00CF79AC"/>
    <w:rsid w:val="00D02AF0"/>
    <w:rsid w:val="00D02D2A"/>
    <w:rsid w:val="00D047D7"/>
    <w:rsid w:val="00D048CD"/>
    <w:rsid w:val="00D055A7"/>
    <w:rsid w:val="00D05A35"/>
    <w:rsid w:val="00D0758B"/>
    <w:rsid w:val="00D13AE1"/>
    <w:rsid w:val="00D141FB"/>
    <w:rsid w:val="00D14AA7"/>
    <w:rsid w:val="00D14F31"/>
    <w:rsid w:val="00D16BFC"/>
    <w:rsid w:val="00D24571"/>
    <w:rsid w:val="00D302EF"/>
    <w:rsid w:val="00D33FE5"/>
    <w:rsid w:val="00D341F4"/>
    <w:rsid w:val="00D3592F"/>
    <w:rsid w:val="00D409FA"/>
    <w:rsid w:val="00D40AD6"/>
    <w:rsid w:val="00D41ED2"/>
    <w:rsid w:val="00D4289E"/>
    <w:rsid w:val="00D43424"/>
    <w:rsid w:val="00D44CE1"/>
    <w:rsid w:val="00D45C8D"/>
    <w:rsid w:val="00D500CF"/>
    <w:rsid w:val="00D57A9B"/>
    <w:rsid w:val="00D607E1"/>
    <w:rsid w:val="00D61B20"/>
    <w:rsid w:val="00D71B12"/>
    <w:rsid w:val="00D75363"/>
    <w:rsid w:val="00D75609"/>
    <w:rsid w:val="00D75AB8"/>
    <w:rsid w:val="00D774A9"/>
    <w:rsid w:val="00D80B4D"/>
    <w:rsid w:val="00D80E5F"/>
    <w:rsid w:val="00D83AF4"/>
    <w:rsid w:val="00D84BEB"/>
    <w:rsid w:val="00D9010C"/>
    <w:rsid w:val="00D94C77"/>
    <w:rsid w:val="00D963F7"/>
    <w:rsid w:val="00D976EA"/>
    <w:rsid w:val="00DA0143"/>
    <w:rsid w:val="00DA046B"/>
    <w:rsid w:val="00DA0540"/>
    <w:rsid w:val="00DA34E5"/>
    <w:rsid w:val="00DA520F"/>
    <w:rsid w:val="00DB24E6"/>
    <w:rsid w:val="00DB58D7"/>
    <w:rsid w:val="00DC12FA"/>
    <w:rsid w:val="00DC14E6"/>
    <w:rsid w:val="00DC15B3"/>
    <w:rsid w:val="00DC164F"/>
    <w:rsid w:val="00DC3AC6"/>
    <w:rsid w:val="00DC3B10"/>
    <w:rsid w:val="00DC3BA9"/>
    <w:rsid w:val="00DC3E2A"/>
    <w:rsid w:val="00DC485E"/>
    <w:rsid w:val="00DD0224"/>
    <w:rsid w:val="00DD1C98"/>
    <w:rsid w:val="00DD3825"/>
    <w:rsid w:val="00DD42C3"/>
    <w:rsid w:val="00DD649E"/>
    <w:rsid w:val="00DE0849"/>
    <w:rsid w:val="00DE4531"/>
    <w:rsid w:val="00DE4888"/>
    <w:rsid w:val="00DE4DDA"/>
    <w:rsid w:val="00DE735F"/>
    <w:rsid w:val="00DF12B8"/>
    <w:rsid w:val="00DF2010"/>
    <w:rsid w:val="00DF262E"/>
    <w:rsid w:val="00DF3413"/>
    <w:rsid w:val="00E013DD"/>
    <w:rsid w:val="00E017E6"/>
    <w:rsid w:val="00E02109"/>
    <w:rsid w:val="00E027BB"/>
    <w:rsid w:val="00E03214"/>
    <w:rsid w:val="00E11E25"/>
    <w:rsid w:val="00E12AB6"/>
    <w:rsid w:val="00E16119"/>
    <w:rsid w:val="00E17537"/>
    <w:rsid w:val="00E23099"/>
    <w:rsid w:val="00E250B7"/>
    <w:rsid w:val="00E25D12"/>
    <w:rsid w:val="00E269EF"/>
    <w:rsid w:val="00E3236B"/>
    <w:rsid w:val="00E34236"/>
    <w:rsid w:val="00E345CA"/>
    <w:rsid w:val="00E36EE0"/>
    <w:rsid w:val="00E40685"/>
    <w:rsid w:val="00E40C27"/>
    <w:rsid w:val="00E4329D"/>
    <w:rsid w:val="00E451F3"/>
    <w:rsid w:val="00E451FC"/>
    <w:rsid w:val="00E50177"/>
    <w:rsid w:val="00E50532"/>
    <w:rsid w:val="00E507B3"/>
    <w:rsid w:val="00E50FF3"/>
    <w:rsid w:val="00E52428"/>
    <w:rsid w:val="00E53088"/>
    <w:rsid w:val="00E67BC8"/>
    <w:rsid w:val="00E67E52"/>
    <w:rsid w:val="00E70799"/>
    <w:rsid w:val="00E71494"/>
    <w:rsid w:val="00E71EB1"/>
    <w:rsid w:val="00E725A3"/>
    <w:rsid w:val="00E727A9"/>
    <w:rsid w:val="00E73A15"/>
    <w:rsid w:val="00E73CBD"/>
    <w:rsid w:val="00E7644C"/>
    <w:rsid w:val="00E7676C"/>
    <w:rsid w:val="00E76840"/>
    <w:rsid w:val="00E8325F"/>
    <w:rsid w:val="00E85680"/>
    <w:rsid w:val="00E91A71"/>
    <w:rsid w:val="00E91D31"/>
    <w:rsid w:val="00E921A1"/>
    <w:rsid w:val="00E9258E"/>
    <w:rsid w:val="00E9328D"/>
    <w:rsid w:val="00E934E3"/>
    <w:rsid w:val="00E9444B"/>
    <w:rsid w:val="00E97B44"/>
    <w:rsid w:val="00E97C56"/>
    <w:rsid w:val="00EA2495"/>
    <w:rsid w:val="00EA4208"/>
    <w:rsid w:val="00EA5BF9"/>
    <w:rsid w:val="00EA5F2D"/>
    <w:rsid w:val="00EA6292"/>
    <w:rsid w:val="00EB126D"/>
    <w:rsid w:val="00EB4312"/>
    <w:rsid w:val="00EB456F"/>
    <w:rsid w:val="00EC01E8"/>
    <w:rsid w:val="00EC08B5"/>
    <w:rsid w:val="00EC19F4"/>
    <w:rsid w:val="00EC2E0B"/>
    <w:rsid w:val="00EC5325"/>
    <w:rsid w:val="00EC735C"/>
    <w:rsid w:val="00ED0C23"/>
    <w:rsid w:val="00ED0F7A"/>
    <w:rsid w:val="00ED3A13"/>
    <w:rsid w:val="00ED3F10"/>
    <w:rsid w:val="00ED6153"/>
    <w:rsid w:val="00ED629D"/>
    <w:rsid w:val="00ED6C11"/>
    <w:rsid w:val="00ED772F"/>
    <w:rsid w:val="00EF0EF9"/>
    <w:rsid w:val="00EF6254"/>
    <w:rsid w:val="00EF6C5C"/>
    <w:rsid w:val="00F0096F"/>
    <w:rsid w:val="00F0128C"/>
    <w:rsid w:val="00F0317A"/>
    <w:rsid w:val="00F035A8"/>
    <w:rsid w:val="00F03AA3"/>
    <w:rsid w:val="00F03BDD"/>
    <w:rsid w:val="00F0686D"/>
    <w:rsid w:val="00F06944"/>
    <w:rsid w:val="00F10A19"/>
    <w:rsid w:val="00F151A0"/>
    <w:rsid w:val="00F203A8"/>
    <w:rsid w:val="00F22739"/>
    <w:rsid w:val="00F2320F"/>
    <w:rsid w:val="00F235AD"/>
    <w:rsid w:val="00F243D8"/>
    <w:rsid w:val="00F25426"/>
    <w:rsid w:val="00F335F9"/>
    <w:rsid w:val="00F34ED6"/>
    <w:rsid w:val="00F40D92"/>
    <w:rsid w:val="00F40E68"/>
    <w:rsid w:val="00F4114A"/>
    <w:rsid w:val="00F41E09"/>
    <w:rsid w:val="00F41F10"/>
    <w:rsid w:val="00F43828"/>
    <w:rsid w:val="00F46CC3"/>
    <w:rsid w:val="00F50849"/>
    <w:rsid w:val="00F51095"/>
    <w:rsid w:val="00F516D6"/>
    <w:rsid w:val="00F5352A"/>
    <w:rsid w:val="00F541E4"/>
    <w:rsid w:val="00F56945"/>
    <w:rsid w:val="00F61C83"/>
    <w:rsid w:val="00F6440D"/>
    <w:rsid w:val="00F6452C"/>
    <w:rsid w:val="00F649B0"/>
    <w:rsid w:val="00F6551A"/>
    <w:rsid w:val="00F662CE"/>
    <w:rsid w:val="00F67C0D"/>
    <w:rsid w:val="00F703C0"/>
    <w:rsid w:val="00F7043D"/>
    <w:rsid w:val="00F71172"/>
    <w:rsid w:val="00F71224"/>
    <w:rsid w:val="00F72A1D"/>
    <w:rsid w:val="00F7311E"/>
    <w:rsid w:val="00F740F4"/>
    <w:rsid w:val="00F74EAF"/>
    <w:rsid w:val="00F7535D"/>
    <w:rsid w:val="00F75E12"/>
    <w:rsid w:val="00F82E01"/>
    <w:rsid w:val="00F84628"/>
    <w:rsid w:val="00F90241"/>
    <w:rsid w:val="00F928A9"/>
    <w:rsid w:val="00F94961"/>
    <w:rsid w:val="00F953CA"/>
    <w:rsid w:val="00FA013F"/>
    <w:rsid w:val="00FA1F0C"/>
    <w:rsid w:val="00FA3D0D"/>
    <w:rsid w:val="00FA573C"/>
    <w:rsid w:val="00FA6A11"/>
    <w:rsid w:val="00FA7851"/>
    <w:rsid w:val="00FB0B60"/>
    <w:rsid w:val="00FB31CA"/>
    <w:rsid w:val="00FB3C2E"/>
    <w:rsid w:val="00FB5633"/>
    <w:rsid w:val="00FB62DE"/>
    <w:rsid w:val="00FB6C8F"/>
    <w:rsid w:val="00FC3332"/>
    <w:rsid w:val="00FC50E6"/>
    <w:rsid w:val="00FC5EB1"/>
    <w:rsid w:val="00FC600E"/>
    <w:rsid w:val="00FD142B"/>
    <w:rsid w:val="00FD21B8"/>
    <w:rsid w:val="00FD3632"/>
    <w:rsid w:val="00FD7106"/>
    <w:rsid w:val="00FE225B"/>
    <w:rsid w:val="00FE4F02"/>
    <w:rsid w:val="00FF21A3"/>
    <w:rsid w:val="00FF490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02AEF18"/>
  <w15:docId w15:val="{510DB7DE-3A77-442F-B178-2D5A80D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rsid w:val="00AF1708"/>
    <w:pPr>
      <w:numPr>
        <w:numId w:val="6"/>
      </w:numPr>
      <w:tabs>
        <w:tab w:val="clear" w:pos="360"/>
        <w:tab w:val="num" w:pos="630"/>
      </w:tabs>
      <w:ind w:left="630" w:hanging="270"/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884250"/>
    <w:rPr>
      <w:i/>
      <w:iCs/>
    </w:rPr>
  </w:style>
  <w:style w:type="character" w:styleId="Strong">
    <w:name w:val="Strong"/>
    <w:uiPriority w:val="22"/>
    <w:qFormat/>
    <w:rsid w:val="009B7CD1"/>
    <w:rPr>
      <w:b/>
      <w:bCs/>
    </w:rPr>
  </w:style>
  <w:style w:type="paragraph" w:customStyle="1" w:styleId="style7style15">
    <w:name w:val="style7 style15"/>
    <w:basedOn w:val="Normal"/>
    <w:rsid w:val="009B7CD1"/>
    <w:pPr>
      <w:spacing w:after="156"/>
    </w:pPr>
    <w:rPr>
      <w:color w:val="222222"/>
      <w:sz w:val="24"/>
      <w:szCs w:val="24"/>
    </w:rPr>
  </w:style>
  <w:style w:type="character" w:customStyle="1" w:styleId="PlainTextChar">
    <w:name w:val="Plain Text Char"/>
    <w:link w:val="PlainText"/>
    <w:uiPriority w:val="99"/>
    <w:locked/>
    <w:rsid w:val="002066EA"/>
    <w:rPr>
      <w:rFonts w:ascii="Courier New" w:hAnsi="Courier New" w:cs="Courier New"/>
      <w:lang w:val="en-US" w:eastAsia="en-US" w:bidi="ar-SA"/>
    </w:rPr>
  </w:style>
  <w:style w:type="paragraph" w:styleId="BalloonText">
    <w:name w:val="Balloon Text"/>
    <w:basedOn w:val="Normal"/>
    <w:link w:val="BalloonTextChar"/>
    <w:rsid w:val="00D9010C"/>
    <w:rPr>
      <w:rFonts w:ascii="Tahoma" w:hAnsi="Tahoma" w:cs="Tahoma"/>
      <w:sz w:val="16"/>
      <w:szCs w:val="16"/>
      <w:lang w:val="es-ES" w:eastAsia="es-ES"/>
    </w:rPr>
  </w:style>
  <w:style w:type="character" w:customStyle="1" w:styleId="BalloonTextChar">
    <w:name w:val="Balloon Text Char"/>
    <w:link w:val="BalloonText"/>
    <w:rsid w:val="00D9010C"/>
    <w:rPr>
      <w:rFonts w:ascii="Tahoma" w:hAnsi="Tahoma" w:cs="Tahoma"/>
      <w:sz w:val="16"/>
      <w:szCs w:val="16"/>
      <w:lang w:val="es-ES" w:eastAsia="es-ES" w:bidi="ar-SA"/>
    </w:rPr>
  </w:style>
  <w:style w:type="character" w:customStyle="1" w:styleId="CommentTextChar">
    <w:name w:val="Comment Text Char"/>
    <w:link w:val="CommentText"/>
    <w:uiPriority w:val="99"/>
    <w:semiHidden/>
    <w:rsid w:val="002D18E2"/>
  </w:style>
  <w:style w:type="character" w:styleId="CommentReference">
    <w:name w:val="annotation reference"/>
    <w:uiPriority w:val="99"/>
    <w:unhideWhenUsed/>
    <w:rsid w:val="002D18E2"/>
    <w:rPr>
      <w:rFonts w:ascii="Times New Roman" w:hAnsi="Times New Roman" w:cs="Times New Roman" w:hint="default"/>
      <w:sz w:val="16"/>
      <w:szCs w:val="16"/>
    </w:rPr>
  </w:style>
  <w:style w:type="character" w:customStyle="1" w:styleId="name">
    <w:name w:val="name"/>
    <w:rsid w:val="00B27D95"/>
  </w:style>
  <w:style w:type="character" w:customStyle="1" w:styleId="timestamp">
    <w:name w:val="timestamp"/>
    <w:rsid w:val="00B27D95"/>
  </w:style>
  <w:style w:type="character" w:customStyle="1" w:styleId="txt3">
    <w:name w:val="txt3"/>
    <w:rsid w:val="00CC09C1"/>
  </w:style>
  <w:style w:type="paragraph" w:customStyle="1" w:styleId="Default">
    <w:name w:val="Default"/>
    <w:rsid w:val="007872AE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character" w:customStyle="1" w:styleId="titlepart">
    <w:name w:val="titlepart"/>
    <w:rsid w:val="005226CC"/>
  </w:style>
  <w:style w:type="character" w:customStyle="1" w:styleId="availabilityicon1">
    <w:name w:val="availabilityicon1"/>
    <w:rsid w:val="005226CC"/>
  </w:style>
  <w:style w:type="paragraph" w:styleId="ListParagraph">
    <w:name w:val="List Paragraph"/>
    <w:basedOn w:val="Normal"/>
    <w:uiPriority w:val="34"/>
    <w:qFormat/>
    <w:rsid w:val="00BA3B8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E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5D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58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B5E0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B5E08"/>
  </w:style>
  <w:style w:type="character" w:customStyle="1" w:styleId="eop">
    <w:name w:val="eop"/>
    <w:basedOn w:val="DefaultParagraphFont"/>
    <w:rsid w:val="003B5E08"/>
  </w:style>
  <w:style w:type="character" w:customStyle="1" w:styleId="tabchar">
    <w:name w:val="tabchar"/>
    <w:basedOn w:val="DefaultParagraphFont"/>
    <w:rsid w:val="003B5E08"/>
  </w:style>
  <w:style w:type="character" w:customStyle="1" w:styleId="HeaderChar">
    <w:name w:val="Header Char"/>
    <w:basedOn w:val="DefaultParagraphFont"/>
    <w:link w:val="Header"/>
    <w:uiPriority w:val="99"/>
    <w:rsid w:val="003D60AE"/>
  </w:style>
  <w:style w:type="paragraph" w:customStyle="1" w:styleId="p">
    <w:name w:val="p"/>
    <w:basedOn w:val="Normal"/>
    <w:rsid w:val="00A311A8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zfr3q">
    <w:name w:val="zfr3q"/>
    <w:basedOn w:val="Normal"/>
    <w:rsid w:val="003C393A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c9dxtc">
    <w:name w:val="c9dxtc"/>
    <w:basedOn w:val="DefaultParagraphFont"/>
    <w:rsid w:val="003C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77">
                      <w:marLeft w:val="0"/>
                      <w:marRight w:val="0"/>
                      <w:marTop w:val="750"/>
                      <w:marBottom w:val="300"/>
                      <w:divBdr>
                        <w:top w:val="single" w:sz="6" w:space="0" w:color="D0D0D0"/>
                        <w:left w:val="single" w:sz="6" w:space="0" w:color="D0D0D0"/>
                        <w:bottom w:val="single" w:sz="6" w:space="0" w:color="D0D0D0"/>
                        <w:right w:val="single" w:sz="6" w:space="0" w:color="D0D0D0"/>
                      </w:divBdr>
                      <w:divsChild>
                        <w:div w:id="14916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0D0D0"/>
                          </w:divBdr>
                          <w:divsChild>
                            <w:div w:id="1631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5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7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54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8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6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92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dpi.com/2673-4060/6/2/73" TargetMode="External"/><Relationship Id="rId18" Type="http://schemas.openxmlformats.org/officeDocument/2006/relationships/hyperlink" Target="https://onlinelibrary.wiley.com/doi/10.1111/labr.12190" TargetMode="External"/><Relationship Id="rId26" Type="http://schemas.openxmlformats.org/officeDocument/2006/relationships/hyperlink" Target="https://uwaterloo.ca/women-work-and-the-economy/canadas-racialized-immigrant-women-and-labour-market" TargetMode="External"/><Relationship Id="rId39" Type="http://schemas.openxmlformats.org/officeDocument/2006/relationships/hyperlink" Target="https://ceric.ca/ceric-events/webinars/labour-market-information-series-new-lmi-for-career-practitioners-in-canada" TargetMode="External"/><Relationship Id="rId21" Type="http://schemas.openxmlformats.org/officeDocument/2006/relationships/hyperlink" Target="http://dx.doi.org/10.5018/economics-ejournal.ja.2019-38" TargetMode="External"/><Relationship Id="rId34" Type="http://schemas.openxmlformats.org/officeDocument/2006/relationships/hyperlink" Target="https://policyoptions.irpp.org/magazines/october-2020/the-startling-impact-of-covid-19-on-immigrant-women-in-the-workforce/" TargetMode="External"/><Relationship Id="rId42" Type="http://schemas.openxmlformats.org/officeDocument/2006/relationships/hyperlink" Target="https://www.canadianaffairs.news/2025/03/21/why-are-so-many-canadian-couples-choosing-to-be-childless/" TargetMode="External"/><Relationship Id="rId47" Type="http://schemas.openxmlformats.org/officeDocument/2006/relationships/hyperlink" Target="https://www.cdhowe.org/publication/schirle-ferrer-helping-moms-find-their-way-back-work/" TargetMode="External"/><Relationship Id="rId50" Type="http://schemas.openxmlformats.org/officeDocument/2006/relationships/hyperlink" Target="https://www.universityaffairs.ca/features/feature-article/putting-the-family-in-economics/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deas.repec.org/a/kap/poprpr/v42y2023i3d10.1007_s11113-023-09784-0.html" TargetMode="External"/><Relationship Id="rId29" Type="http://schemas.openxmlformats.org/officeDocument/2006/relationships/hyperlink" Target="https://uwaterloo.ca/women-work-and-the-economy/sites/ca.%20women-work-and-the-economy/files/uploads/files" TargetMode="External"/><Relationship Id="rId11" Type="http://schemas.openxmlformats.org/officeDocument/2006/relationships/hyperlink" Target="http://www.cream-migration.org/index.php" TargetMode="External"/><Relationship Id="rId24" Type="http://schemas.openxmlformats.org/officeDocument/2006/relationships/hyperlink" Target="https://clef.uwaterloo.ca/wp-content/uploads/2024/12/CLEF-081-2024.pdf" TargetMode="External"/><Relationship Id="rId32" Type="http://schemas.openxmlformats.org/officeDocument/2006/relationships/hyperlink" Target="https://uwaterloo.ca/women-work-and-the-economy/sites/default/files/uploads/documents/labour-market-barriers-faced-by-highly-educated-racialized-newcomer-women-in-canada-by-ana-ferrer-and-sumeet-singh-dhatt.pdf" TargetMode="External"/><Relationship Id="rId37" Type="http://schemas.openxmlformats.org/officeDocument/2006/relationships/hyperlink" Target="http://blogs.lse.ac.uk/usappblog/2014/06/24/evidence-from-canada-contradicts-the-common-notion-that-migrant-women-are-secondary-workers/" TargetMode="External"/><Relationship Id="rId40" Type="http://schemas.openxmlformats.org/officeDocument/2006/relationships/hyperlink" Target="https://www.torontomu.ca/cerc-migration/events/2021/11/canadian-immigration-policy/" TargetMode="External"/><Relationship Id="rId45" Type="http://schemas.openxmlformats.org/officeDocument/2006/relationships/hyperlink" Target="https://globalnews.ca/news/10614844/youth-unemployment-canada-job-hunt-tips/" TargetMode="External"/><Relationship Id="rId53" Type="http://schemas.openxmlformats.org/officeDocument/2006/relationships/hyperlink" Target="https://careers-uwaterloo.icims.com/jobs/5744/manager%2c-research-program-development-and-partnerships%2c-anti-racism/job?in_iframe=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tandfonline.com/doi/full/10.1080/10502556.2020.1827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aterloo.ca/economics/people-profiles/ana-ferrer" TargetMode="External"/><Relationship Id="rId14" Type="http://schemas.openxmlformats.org/officeDocument/2006/relationships/hyperlink" Target="https://www.mdpi.com/journal/world" TargetMode="External"/><Relationship Id="rId22" Type="http://schemas.openxmlformats.org/officeDocument/2006/relationships/hyperlink" Target="http://dx.doi.org/10.5018/economics-ejournal.ja.2019-38" TargetMode="External"/><Relationship Id="rId27" Type="http://schemas.openxmlformats.org/officeDocument/2006/relationships/hyperlink" Target="https://uwaterloo.ca/youth-and-innovation/sites/default/files/uploads/documents/facing-challenges-finding-opportunity-report_english.pdf" TargetMode="External"/><Relationship Id="rId30" Type="http://schemas.openxmlformats.org/officeDocument/2006/relationships/hyperlink" Target="https://www.researchgate.net/publication/323738583_Occupational_segregation_skills_and_the_gender_wage_gap" TargetMode="External"/><Relationship Id="rId35" Type="http://schemas.openxmlformats.org/officeDocument/2006/relationships/hyperlink" Target="http://ftp.iza.org/dp8925.pdf" TargetMode="External"/><Relationship Id="rId43" Type="http://schemas.openxmlformats.org/officeDocument/2006/relationships/hyperlink" Target="https://financialpost.com/globe-newswire/youth-innovation-project-new-report-reveals-insights-on-how-canadian-youth-are-navigating-a-new-employment-reality" TargetMode="External"/><Relationship Id="rId48" Type="http://schemas.openxmlformats.org/officeDocument/2006/relationships/hyperlink" Target="https://www.ctvnews.ca/canada/canada-s-fertility-rate-reached-a-record-low-in-2020-statcan-1.5926642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aferrer@uwaterloo.ca" TargetMode="External"/><Relationship Id="rId51" Type="http://schemas.openxmlformats.org/officeDocument/2006/relationships/hyperlink" Target="https://observerxtra.com/2016/04/21/mind-the-gap/" TargetMode="External"/><Relationship Id="rId3" Type="http://schemas.openxmlformats.org/officeDocument/2006/relationships/styles" Target="styles.xml"/><Relationship Id="rId12" Type="http://schemas.openxmlformats.org/officeDocument/2006/relationships/hyperlink" Target="http://globalnetwork.princeton.edu/" TargetMode="External"/><Relationship Id="rId17" Type="http://schemas.openxmlformats.org/officeDocument/2006/relationships/hyperlink" Target="https://rdcu.be/c6opp" TargetMode="External"/><Relationship Id="rId25" Type="http://schemas.openxmlformats.org/officeDocument/2006/relationships/hyperlink" Target="file:///C:\Users\aferrer\Downloads\ssrn-5093259.pdf" TargetMode="External"/><Relationship Id="rId33" Type="http://schemas.openxmlformats.org/officeDocument/2006/relationships/hyperlink" Target="https://theconversation.com/young-canadians-prefer-in-person-and-hybrid-work-according-to-a-new-report-232244" TargetMode="External"/><Relationship Id="rId38" Type="http://schemas.openxmlformats.org/officeDocument/2006/relationships/hyperlink" Target="http://blogs.lse.ac.uk/usappblog/category/authors/alicia-adsera/" TargetMode="External"/><Relationship Id="rId46" Type="http://schemas.openxmlformats.org/officeDocument/2006/relationships/hyperlink" Target="https://kitchener.citynews.ca/2024/07/17/more-young-people-prefer-to-work-in-person-hybrid-work-uw-study/" TargetMode="External"/><Relationship Id="rId20" Type="http://schemas.openxmlformats.org/officeDocument/2006/relationships/hyperlink" Target="https://doi.org/10.1007/s42650-020-00025-9" TargetMode="External"/><Relationship Id="rId41" Type="http://schemas.openxmlformats.org/officeDocument/2006/relationships/hyperlink" Target="https://uwaterloo.ca/defence-security-foresight-group/events/gba-webinar-series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111/labr.12293" TargetMode="External"/><Relationship Id="rId23" Type="http://schemas.openxmlformats.org/officeDocument/2006/relationships/hyperlink" Target="https://clef.uwaterloo.ca/wp-content/uploads/2022/11/Immigrant-time-use-WP.pdf" TargetMode="External"/><Relationship Id="rId28" Type="http://schemas.openxmlformats.org/officeDocument/2006/relationships/hyperlink" Target="https://www.cdhowe.org/public-policy-research/uneven-odds-men-women-and-obstacles-getting-back-work-kids" TargetMode="External"/><Relationship Id="rId36" Type="http://schemas.openxmlformats.org/officeDocument/2006/relationships/hyperlink" Target="http://wol.iza.org/articles/are-married-immigrant-women-secondary-workers" TargetMode="External"/><Relationship Id="rId49" Type="http://schemas.openxmlformats.org/officeDocument/2006/relationships/hyperlink" Target="https://business.financialpost.com/real-estate/how-high-housing-costs-impact-peoples-decision-to-have-childre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clef.uwaterloo.ca/" TargetMode="External"/><Relationship Id="rId31" Type="http://schemas.openxmlformats.org/officeDocument/2006/relationships/hyperlink" Target="http://www.lcerpa.org/public/papers/LCERPA_C2016_2.pdf" TargetMode="External"/><Relationship Id="rId44" Type="http://schemas.openxmlformats.org/officeDocument/2006/relationships/hyperlink" Target="https://theconversation.com/young-canadians-prefer-in-person-and-hybrid-work-according-to-a-new-report-232244" TargetMode="External"/><Relationship Id="rId52" Type="http://schemas.openxmlformats.org/officeDocument/2006/relationships/hyperlink" Target="https://uwaterloo.ca/graduate-studies-postdoctoral-affairs/welcome-postdoctoral-affairs/find-postdoc-funding/university-waterloo-postdoctoral-funding-opportunities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2149-E211-424D-9CBA-D751FC2077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ee03e0-b78c-4998-8bf4-79b266b85105}" enabled="1" method="Standard" siteId="{723a5a87-f39a-4a22-9247-3fc240c01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3015</Words>
  <Characters>25807</Characters>
  <Application>Microsoft Office Word</Application>
  <DocSecurity>0</DocSecurity>
  <Lines>215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UBC</Company>
  <LinksUpToDate>false</LinksUpToDate>
  <CharactersWithSpaces>28765</CharactersWithSpaces>
  <SharedDoc>false</SharedDoc>
  <HLinks>
    <vt:vector size="246" baseType="variant">
      <vt:variant>
        <vt:i4>4653092</vt:i4>
      </vt:variant>
      <vt:variant>
        <vt:i4>120</vt:i4>
      </vt:variant>
      <vt:variant>
        <vt:i4>0</vt:i4>
      </vt:variant>
      <vt:variant>
        <vt:i4>5</vt:i4>
      </vt:variant>
      <vt:variant>
        <vt:lpwstr>https://careers-uwaterloo.icims.com/jobs/5744/manager%2c-research-program-development-and-partnerships%2c-anti-racism/job?in_iframe=1</vt:lpwstr>
      </vt:variant>
      <vt:variant>
        <vt:lpwstr/>
      </vt:variant>
      <vt:variant>
        <vt:i4>4784222</vt:i4>
      </vt:variant>
      <vt:variant>
        <vt:i4>117</vt:i4>
      </vt:variant>
      <vt:variant>
        <vt:i4>0</vt:i4>
      </vt:variant>
      <vt:variant>
        <vt:i4>5</vt:i4>
      </vt:variant>
      <vt:variant>
        <vt:lpwstr>https://uwaterloo.ca/graduate-studies-postdoctoral-affairs/welcome-postdoctoral-affairs/find-postdoc-funding/university-waterloo-postdoctoral-funding-opportunities-2023</vt:lpwstr>
      </vt:variant>
      <vt:variant>
        <vt:lpwstr/>
      </vt:variant>
      <vt:variant>
        <vt:i4>458765</vt:i4>
      </vt:variant>
      <vt:variant>
        <vt:i4>114</vt:i4>
      </vt:variant>
      <vt:variant>
        <vt:i4>0</vt:i4>
      </vt:variant>
      <vt:variant>
        <vt:i4>5</vt:i4>
      </vt:variant>
      <vt:variant>
        <vt:lpwstr>https://observerxtra.com/2016/04/21/mind-the-gap/</vt:lpwstr>
      </vt:variant>
      <vt:variant>
        <vt:lpwstr/>
      </vt:variant>
      <vt:variant>
        <vt:i4>3670075</vt:i4>
      </vt:variant>
      <vt:variant>
        <vt:i4>111</vt:i4>
      </vt:variant>
      <vt:variant>
        <vt:i4>0</vt:i4>
      </vt:variant>
      <vt:variant>
        <vt:i4>5</vt:i4>
      </vt:variant>
      <vt:variant>
        <vt:lpwstr>https://www.universityaffairs.ca/features/feature-article/putting-the-family-in-economics/</vt:lpwstr>
      </vt:variant>
      <vt:variant>
        <vt:lpwstr/>
      </vt:variant>
      <vt:variant>
        <vt:i4>7995426</vt:i4>
      </vt:variant>
      <vt:variant>
        <vt:i4>108</vt:i4>
      </vt:variant>
      <vt:variant>
        <vt:i4>0</vt:i4>
      </vt:variant>
      <vt:variant>
        <vt:i4>5</vt:i4>
      </vt:variant>
      <vt:variant>
        <vt:lpwstr>https://business.financialpost.com/real-estate/how-high-housing-costs-impact-peoples-decision-to-have-children</vt:lpwstr>
      </vt:variant>
      <vt:variant>
        <vt:lpwstr/>
      </vt:variant>
      <vt:variant>
        <vt:i4>458831</vt:i4>
      </vt:variant>
      <vt:variant>
        <vt:i4>105</vt:i4>
      </vt:variant>
      <vt:variant>
        <vt:i4>0</vt:i4>
      </vt:variant>
      <vt:variant>
        <vt:i4>5</vt:i4>
      </vt:variant>
      <vt:variant>
        <vt:lpwstr>https://www.ctvnews.ca/canada/canada-s-fertility-rate-reached-a-record-low-in-2020-statcan-1.5926642</vt:lpwstr>
      </vt:variant>
      <vt:variant>
        <vt:lpwstr/>
      </vt:variant>
      <vt:variant>
        <vt:i4>4587606</vt:i4>
      </vt:variant>
      <vt:variant>
        <vt:i4>102</vt:i4>
      </vt:variant>
      <vt:variant>
        <vt:i4>0</vt:i4>
      </vt:variant>
      <vt:variant>
        <vt:i4>5</vt:i4>
      </vt:variant>
      <vt:variant>
        <vt:lpwstr>https://kitchener.citynews.ca/2024/07/17/more-young-people-prefer-to-work-in-person-hybrid-work-uw-study/</vt:lpwstr>
      </vt:variant>
      <vt:variant>
        <vt:lpwstr/>
      </vt:variant>
      <vt:variant>
        <vt:i4>655449</vt:i4>
      </vt:variant>
      <vt:variant>
        <vt:i4>99</vt:i4>
      </vt:variant>
      <vt:variant>
        <vt:i4>0</vt:i4>
      </vt:variant>
      <vt:variant>
        <vt:i4>5</vt:i4>
      </vt:variant>
      <vt:variant>
        <vt:lpwstr>https://globalnews.ca/news/10614844/youth-unemployment-canada-job-hunt-tips/</vt:lpwstr>
      </vt:variant>
      <vt:variant>
        <vt:lpwstr/>
      </vt:variant>
      <vt:variant>
        <vt:i4>786517</vt:i4>
      </vt:variant>
      <vt:variant>
        <vt:i4>96</vt:i4>
      </vt:variant>
      <vt:variant>
        <vt:i4>0</vt:i4>
      </vt:variant>
      <vt:variant>
        <vt:i4>5</vt:i4>
      </vt:variant>
      <vt:variant>
        <vt:lpwstr>https://theconversation.com/young-canadians-prefer-in-person-and-hybrid-work-according-to-a-new-report-232244</vt:lpwstr>
      </vt:variant>
      <vt:variant>
        <vt:lpwstr/>
      </vt:variant>
      <vt:variant>
        <vt:i4>3473527</vt:i4>
      </vt:variant>
      <vt:variant>
        <vt:i4>93</vt:i4>
      </vt:variant>
      <vt:variant>
        <vt:i4>0</vt:i4>
      </vt:variant>
      <vt:variant>
        <vt:i4>5</vt:i4>
      </vt:variant>
      <vt:variant>
        <vt:lpwstr>https://financialpost.com/globe-newswire/youth-innovation-project-new-report-reveals-insights-on-how-canadian-youth-are-navigating-a-new-employment-reality</vt:lpwstr>
      </vt:variant>
      <vt:variant>
        <vt:lpwstr/>
      </vt:variant>
      <vt:variant>
        <vt:i4>8126564</vt:i4>
      </vt:variant>
      <vt:variant>
        <vt:i4>90</vt:i4>
      </vt:variant>
      <vt:variant>
        <vt:i4>0</vt:i4>
      </vt:variant>
      <vt:variant>
        <vt:i4>5</vt:i4>
      </vt:variant>
      <vt:variant>
        <vt:lpwstr>https://uwaterloo.ca/defence-security-foresight-group/events/gba-webinar-series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https://www.torontomu.ca/cerc-migration/events/2021/11/canadian-immigration-policy/</vt:lpwstr>
      </vt:variant>
      <vt:variant>
        <vt:lpwstr/>
      </vt:variant>
      <vt:variant>
        <vt:i4>7209066</vt:i4>
      </vt:variant>
      <vt:variant>
        <vt:i4>84</vt:i4>
      </vt:variant>
      <vt:variant>
        <vt:i4>0</vt:i4>
      </vt:variant>
      <vt:variant>
        <vt:i4>5</vt:i4>
      </vt:variant>
      <vt:variant>
        <vt:lpwstr>https://ceric.ca/ceric-events/webinars/labour-market-information-series-new-lmi-for-career-practitioners-in-canada</vt:lpwstr>
      </vt:variant>
      <vt:variant>
        <vt:lpwstr/>
      </vt:variant>
      <vt:variant>
        <vt:i4>4718672</vt:i4>
      </vt:variant>
      <vt:variant>
        <vt:i4>81</vt:i4>
      </vt:variant>
      <vt:variant>
        <vt:i4>0</vt:i4>
      </vt:variant>
      <vt:variant>
        <vt:i4>5</vt:i4>
      </vt:variant>
      <vt:variant>
        <vt:lpwstr>https://www.iab.de/en/veranstaltungen/konferenzen-und-workshops/demographics2018.aspx</vt:lpwstr>
      </vt:variant>
      <vt:variant>
        <vt:lpwstr/>
      </vt:variant>
      <vt:variant>
        <vt:i4>5963870</vt:i4>
      </vt:variant>
      <vt:variant>
        <vt:i4>78</vt:i4>
      </vt:variant>
      <vt:variant>
        <vt:i4>0</vt:i4>
      </vt:variant>
      <vt:variant>
        <vt:i4>5</vt:i4>
      </vt:variant>
      <vt:variant>
        <vt:lpwstr>http://blogs.lse.ac.uk/usappblog/category/authors/alicia-adsera/</vt:lpwstr>
      </vt:variant>
      <vt:variant>
        <vt:lpwstr/>
      </vt:variant>
      <vt:variant>
        <vt:i4>131079</vt:i4>
      </vt:variant>
      <vt:variant>
        <vt:i4>75</vt:i4>
      </vt:variant>
      <vt:variant>
        <vt:i4>0</vt:i4>
      </vt:variant>
      <vt:variant>
        <vt:i4>5</vt:i4>
      </vt:variant>
      <vt:variant>
        <vt:lpwstr>http://blogs.lse.ac.uk/usappblog/2014/06/24/evidence-from-canada-contradicts-the-common-notion-that-migrant-women-are-secondary-workers/</vt:lpwstr>
      </vt:variant>
      <vt:variant>
        <vt:lpwstr/>
      </vt:variant>
      <vt:variant>
        <vt:i4>6094935</vt:i4>
      </vt:variant>
      <vt:variant>
        <vt:i4>72</vt:i4>
      </vt:variant>
      <vt:variant>
        <vt:i4>0</vt:i4>
      </vt:variant>
      <vt:variant>
        <vt:i4>5</vt:i4>
      </vt:variant>
      <vt:variant>
        <vt:lpwstr>http://wol.iza.org/articles/are-married-immigrant-women-secondary-workers</vt:lpwstr>
      </vt:variant>
      <vt:variant>
        <vt:lpwstr/>
      </vt:variant>
      <vt:variant>
        <vt:i4>1638486</vt:i4>
      </vt:variant>
      <vt:variant>
        <vt:i4>69</vt:i4>
      </vt:variant>
      <vt:variant>
        <vt:i4>0</vt:i4>
      </vt:variant>
      <vt:variant>
        <vt:i4>5</vt:i4>
      </vt:variant>
      <vt:variant>
        <vt:lpwstr>http://ftp.iza.org/dp8925.pdf</vt:lpwstr>
      </vt:variant>
      <vt:variant>
        <vt:lpwstr/>
      </vt:variant>
      <vt:variant>
        <vt:i4>7012469</vt:i4>
      </vt:variant>
      <vt:variant>
        <vt:i4>66</vt:i4>
      </vt:variant>
      <vt:variant>
        <vt:i4>0</vt:i4>
      </vt:variant>
      <vt:variant>
        <vt:i4>5</vt:i4>
      </vt:variant>
      <vt:variant>
        <vt:lpwstr>https://policyoptions.irpp.org/magazines/october-2020/the-startling-impact-of-covid-19-on-immigrant-women-in-the-workforce/</vt:lpwstr>
      </vt:variant>
      <vt:variant>
        <vt:lpwstr/>
      </vt:variant>
      <vt:variant>
        <vt:i4>786517</vt:i4>
      </vt:variant>
      <vt:variant>
        <vt:i4>63</vt:i4>
      </vt:variant>
      <vt:variant>
        <vt:i4>0</vt:i4>
      </vt:variant>
      <vt:variant>
        <vt:i4>5</vt:i4>
      </vt:variant>
      <vt:variant>
        <vt:lpwstr>https://theconversation.com/young-canadians-prefer-in-person-and-hybrid-work-according-to-a-new-report-232244</vt:lpwstr>
      </vt:variant>
      <vt:variant>
        <vt:lpwstr/>
      </vt:variant>
      <vt:variant>
        <vt:i4>7995510</vt:i4>
      </vt:variant>
      <vt:variant>
        <vt:i4>60</vt:i4>
      </vt:variant>
      <vt:variant>
        <vt:i4>0</vt:i4>
      </vt:variant>
      <vt:variant>
        <vt:i4>5</vt:i4>
      </vt:variant>
      <vt:variant>
        <vt:lpwstr>https://uwaterloo.ca/women-work-and-the-economy/sites/default/files/uploads/documents/labour-market-barriers-faced-by-highly-educated-racialized-newcomer-women-in-canada-by-ana-ferrer-and-sumeet-singh-dhatt.pdf</vt:lpwstr>
      </vt:variant>
      <vt:variant>
        <vt:lpwstr/>
      </vt:variant>
      <vt:variant>
        <vt:i4>3604539</vt:i4>
      </vt:variant>
      <vt:variant>
        <vt:i4>57</vt:i4>
      </vt:variant>
      <vt:variant>
        <vt:i4>0</vt:i4>
      </vt:variant>
      <vt:variant>
        <vt:i4>5</vt:i4>
      </vt:variant>
      <vt:variant>
        <vt:lpwstr>http://www.lcerpa.org/public/papers/LCERPA_C2016_2.pdf</vt:lpwstr>
      </vt:variant>
      <vt:variant>
        <vt:lpwstr/>
      </vt:variant>
      <vt:variant>
        <vt:i4>4784217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https://www.researchgate.net/publication/323738583_Occupational_segregation_skills_and_the_gender_wage_gap</vt:lpwstr>
      </vt:variant>
      <vt:variant>
        <vt:lpwstr/>
      </vt:variant>
      <vt:variant>
        <vt:i4>1507330</vt:i4>
      </vt:variant>
      <vt:variant>
        <vt:i4>51</vt:i4>
      </vt:variant>
      <vt:variant>
        <vt:i4>0</vt:i4>
      </vt:variant>
      <vt:variant>
        <vt:i4>5</vt:i4>
      </vt:variant>
      <vt:variant>
        <vt:lpwstr>https://uwaterloo.ca/women-work-and-the-economy/sites/ca. women-work-and-the-economy/files/uploads/files</vt:lpwstr>
      </vt:variant>
      <vt:variant>
        <vt:lpwstr/>
      </vt:variant>
      <vt:variant>
        <vt:i4>24</vt:i4>
      </vt:variant>
      <vt:variant>
        <vt:i4>48</vt:i4>
      </vt:variant>
      <vt:variant>
        <vt:i4>0</vt:i4>
      </vt:variant>
      <vt:variant>
        <vt:i4>5</vt:i4>
      </vt:variant>
      <vt:variant>
        <vt:lpwstr>https://www.cdhowe.org/public-policy-research/uneven-odds-men-women-and-obstacles-getting-back-work-kids</vt:lpwstr>
      </vt:variant>
      <vt:variant>
        <vt:lpwstr/>
      </vt:variant>
      <vt:variant>
        <vt:i4>852023</vt:i4>
      </vt:variant>
      <vt:variant>
        <vt:i4>45</vt:i4>
      </vt:variant>
      <vt:variant>
        <vt:i4>0</vt:i4>
      </vt:variant>
      <vt:variant>
        <vt:i4>5</vt:i4>
      </vt:variant>
      <vt:variant>
        <vt:lpwstr>https://uwaterloo.ca/youth-and-innovation/sites/default/files/uploads/documents/facing-challenges-finding-opportunity-report_english.pdf</vt:lpwstr>
      </vt:variant>
      <vt:variant>
        <vt:lpwstr/>
      </vt:variant>
      <vt:variant>
        <vt:i4>4980809</vt:i4>
      </vt:variant>
      <vt:variant>
        <vt:i4>42</vt:i4>
      </vt:variant>
      <vt:variant>
        <vt:i4>0</vt:i4>
      </vt:variant>
      <vt:variant>
        <vt:i4>5</vt:i4>
      </vt:variant>
      <vt:variant>
        <vt:lpwstr>https://uwaterloo.ca/women-work-and-the-economy/canadas-racialized-immigrant-women-and-labour-market</vt:lpwstr>
      </vt:variant>
      <vt:variant>
        <vt:lpwstr/>
      </vt:variant>
      <vt:variant>
        <vt:i4>7536694</vt:i4>
      </vt:variant>
      <vt:variant>
        <vt:i4>39</vt:i4>
      </vt:variant>
      <vt:variant>
        <vt:i4>0</vt:i4>
      </vt:variant>
      <vt:variant>
        <vt:i4>5</vt:i4>
      </vt:variant>
      <vt:variant>
        <vt:lpwstr>https://clef.uwaterloo.ca/wp-content/uploads/2024/12/CLEF-081-2024.pdf</vt:lpwstr>
      </vt:variant>
      <vt:variant>
        <vt:lpwstr/>
      </vt:variant>
      <vt:variant>
        <vt:i4>2490469</vt:i4>
      </vt:variant>
      <vt:variant>
        <vt:i4>36</vt:i4>
      </vt:variant>
      <vt:variant>
        <vt:i4>0</vt:i4>
      </vt:variant>
      <vt:variant>
        <vt:i4>5</vt:i4>
      </vt:variant>
      <vt:variant>
        <vt:lpwstr>https://clef.uwaterloo.ca/wp-content/uploads/2022/11/Immigrant-time-use-WP.pdf</vt:lpwstr>
      </vt:variant>
      <vt:variant>
        <vt:lpwstr/>
      </vt:variant>
      <vt:variant>
        <vt:i4>2818148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http://dx.doi.org/10.5018/economics-ejournal.ja.2019-38</vt:lpwstr>
      </vt:variant>
      <vt:variant>
        <vt:lpwstr/>
      </vt:variant>
      <vt:variant>
        <vt:i4>2818148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http://dx.doi.org/10.5018/economics-ejournal.ja.2019-38</vt:lpwstr>
      </vt:variant>
      <vt:variant>
        <vt:lpwstr/>
      </vt:variant>
      <vt:variant>
        <vt:i4>2949172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https://doi.org/10.1007/s42650-020-00025-9</vt:lpwstr>
      </vt:variant>
      <vt:variant>
        <vt:lpwstr/>
      </vt:variant>
      <vt:variant>
        <vt:i4>2097272</vt:i4>
      </vt:variant>
      <vt:variant>
        <vt:i4>24</vt:i4>
      </vt:variant>
      <vt:variant>
        <vt:i4>0</vt:i4>
      </vt:variant>
      <vt:variant>
        <vt:i4>5</vt:i4>
      </vt:variant>
      <vt:variant>
        <vt:lpwstr>https://www.tandfonline.com/doi/full/10.1080/10502556.2020.1827345</vt:lpwstr>
      </vt:variant>
      <vt:variant>
        <vt:lpwstr/>
      </vt:variant>
      <vt:variant>
        <vt:i4>2752622</vt:i4>
      </vt:variant>
      <vt:variant>
        <vt:i4>21</vt:i4>
      </vt:variant>
      <vt:variant>
        <vt:i4>0</vt:i4>
      </vt:variant>
      <vt:variant>
        <vt:i4>5</vt:i4>
      </vt:variant>
      <vt:variant>
        <vt:lpwstr>https://onlinelibrary.wiley.com/doi/10.1111/labr.12190</vt:lpwstr>
      </vt:variant>
      <vt:variant>
        <vt:lpwstr/>
      </vt:variant>
      <vt:variant>
        <vt:i4>720918</vt:i4>
      </vt:variant>
      <vt:variant>
        <vt:i4>18</vt:i4>
      </vt:variant>
      <vt:variant>
        <vt:i4>0</vt:i4>
      </vt:variant>
      <vt:variant>
        <vt:i4>5</vt:i4>
      </vt:variant>
      <vt:variant>
        <vt:lpwstr>https://rdcu.be/c6opp</vt:lpwstr>
      </vt:variant>
      <vt:variant>
        <vt:lpwstr/>
      </vt:variant>
      <vt:variant>
        <vt:i4>5636129</vt:i4>
      </vt:variant>
      <vt:variant>
        <vt:i4>15</vt:i4>
      </vt:variant>
      <vt:variant>
        <vt:i4>0</vt:i4>
      </vt:variant>
      <vt:variant>
        <vt:i4>5</vt:i4>
      </vt:variant>
      <vt:variant>
        <vt:lpwstr>https://ideas.repec.org/a/kap/poprpr/v42y2023i3d10.1007_s11113-023-09784-0.html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http://globalnetwork.princeton.edu/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http://www.cream-migration.org/index.php</vt:lpwstr>
      </vt:variant>
      <vt:variant>
        <vt:lpwstr/>
      </vt:variant>
      <vt:variant>
        <vt:i4>5373970</vt:i4>
      </vt:variant>
      <vt:variant>
        <vt:i4>6</vt:i4>
      </vt:variant>
      <vt:variant>
        <vt:i4>0</vt:i4>
      </vt:variant>
      <vt:variant>
        <vt:i4>5</vt:i4>
      </vt:variant>
      <vt:variant>
        <vt:lpwstr>http://clef.uwaterloo.ca/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https://uwaterloo.ca/economics/people-profiles/ana-ferrer</vt:lpwstr>
      </vt:variant>
      <vt:variant>
        <vt:lpwstr/>
      </vt:variant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mailto:aferrer@uwaterloo.ca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ECONOMICS DEPT.</dc:creator>
  <cp:keywords/>
  <cp:lastModifiedBy>Ana Ferrer</cp:lastModifiedBy>
  <cp:revision>28</cp:revision>
  <cp:lastPrinted>2018-07-11T17:39:00Z</cp:lastPrinted>
  <dcterms:created xsi:type="dcterms:W3CDTF">2025-05-02T15:02:00Z</dcterms:created>
  <dcterms:modified xsi:type="dcterms:W3CDTF">2025-06-23T16:34:00Z</dcterms:modified>
</cp:coreProperties>
</file>