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323B" w14:textId="77777777" w:rsidR="0004097F" w:rsidRDefault="0004097F">
      <w:pPr>
        <w:pStyle w:val="Heading3"/>
      </w:pPr>
      <w:r>
        <w:t>Curriculum Vitae: Simon Burgess</w:t>
      </w:r>
    </w:p>
    <w:p w14:paraId="672A6659" w14:textId="5F2BACC1" w:rsidR="0004097F" w:rsidRDefault="0004097F">
      <w:pPr>
        <w:tabs>
          <w:tab w:val="left" w:pos="-720"/>
        </w:tabs>
        <w:suppressAutoHyphens/>
        <w:ind w:right="630"/>
        <w:rPr>
          <w:lang w:val="en-US"/>
        </w:rPr>
      </w:pPr>
    </w:p>
    <w:p w14:paraId="3BCADA4D" w14:textId="2505DE26" w:rsidR="00B715E5" w:rsidRDefault="00B715E5" w:rsidP="000256E1">
      <w:pPr>
        <w:spacing w:after="80"/>
      </w:pPr>
      <w:r>
        <w:rPr>
          <w:lang w:val="en-US"/>
        </w:rPr>
        <w:t xml:space="preserve">I am a Professor of Economics at the University of Bristol. I have published many papers in leading economics journals, and also in </w:t>
      </w:r>
      <w:r>
        <w:t xml:space="preserve">geography, education, statistics, political science, sociology, and urban studies journals. </w:t>
      </w:r>
    </w:p>
    <w:p w14:paraId="71126ECB" w14:textId="77777777" w:rsidR="00066D33" w:rsidRDefault="00066D33" w:rsidP="00066D33">
      <w:pPr>
        <w:spacing w:after="80"/>
      </w:pPr>
      <w:r>
        <w:t xml:space="preserve">I was elected as a Fellow of the British Academy in 2022. </w:t>
      </w:r>
    </w:p>
    <w:p w14:paraId="2AA534F3" w14:textId="143C86F7" w:rsidR="00B715E5" w:rsidRDefault="00B715E5" w:rsidP="00B715E5">
      <w:r>
        <w:t>I was Director of the ESRC Research Centre CMPO (</w:t>
      </w:r>
      <w:r>
        <w:rPr>
          <w:lang w:val="en-US"/>
        </w:rPr>
        <w:t xml:space="preserve">Centre for Market and Public Organisation) for ten years, Director of the Department for Education funded Research Centre CUBeC (Centre for Understanding Behaviour Change) for four years, Director of a multinational EU funded Programme </w:t>
      </w:r>
      <w:r w:rsidR="000256E1">
        <w:rPr>
          <w:lang w:val="en-US"/>
        </w:rPr>
        <w:t>‘</w:t>
      </w:r>
      <w:r>
        <w:rPr>
          <w:lang w:val="en-US"/>
        </w:rPr>
        <w:t xml:space="preserve">A </w:t>
      </w:r>
      <w:r>
        <w:t>Dynamic Approach to Europe’s Unemployment Problem</w:t>
      </w:r>
      <w:r w:rsidR="000256E1">
        <w:t>’</w:t>
      </w:r>
      <w:r>
        <w:t xml:space="preserve"> for three years, and Research Dean for Social Science and Law at Bristol for three years. </w:t>
      </w:r>
      <w:r w:rsidR="00066D33">
        <w:t xml:space="preserve"> </w:t>
      </w:r>
    </w:p>
    <w:p w14:paraId="298F5C41" w14:textId="1EED1F21" w:rsidR="00B715E5" w:rsidRPr="00B715E5" w:rsidRDefault="00B715E5">
      <w:pPr>
        <w:tabs>
          <w:tab w:val="left" w:pos="-720"/>
        </w:tabs>
        <w:suppressAutoHyphens/>
        <w:ind w:right="630"/>
      </w:pPr>
    </w:p>
    <w:p w14:paraId="6697A913" w14:textId="77777777" w:rsidR="00B715E5" w:rsidRDefault="00B715E5">
      <w:pPr>
        <w:tabs>
          <w:tab w:val="left" w:pos="-720"/>
        </w:tabs>
        <w:suppressAutoHyphens/>
        <w:ind w:right="630"/>
        <w:rPr>
          <w:lang w:val="en-US"/>
        </w:rPr>
      </w:pPr>
    </w:p>
    <w:p w14:paraId="4C9DAC0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hyperlink w:anchor="personal" w:history="1">
        <w:r>
          <w:rPr>
            <w:rStyle w:val="Hyperlink"/>
          </w:rPr>
          <w:t xml:space="preserve">Personal </w:t>
        </w:r>
        <w:bookmarkStart w:id="0" w:name="_Hlt534794782"/>
        <w:r>
          <w:rPr>
            <w:rStyle w:val="Hyperlink"/>
          </w:rPr>
          <w:t>D</w:t>
        </w:r>
        <w:bookmarkEnd w:id="0"/>
        <w:r>
          <w:rPr>
            <w:rStyle w:val="Hyperlink"/>
          </w:rPr>
          <w:t>etails</w:t>
        </w:r>
      </w:hyperlink>
    </w:p>
    <w:p w14:paraId="473F3F3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hyperlink w:anchor="Present" w:history="1">
        <w:r>
          <w:rPr>
            <w:rStyle w:val="Hyperlink"/>
          </w:rPr>
          <w:t>Present Appointment</w:t>
        </w:r>
      </w:hyperlink>
    </w:p>
    <w:p w14:paraId="7E27CEC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hyperlink w:anchor="Previous" w:history="1">
        <w:r>
          <w:rPr>
            <w:rStyle w:val="Hyperlink"/>
          </w:rPr>
          <w:t>Previous A</w:t>
        </w:r>
        <w:bookmarkStart w:id="1" w:name="_Hlt534794481"/>
        <w:r>
          <w:rPr>
            <w:rStyle w:val="Hyperlink"/>
          </w:rPr>
          <w:t>p</w:t>
        </w:r>
        <w:bookmarkEnd w:id="1"/>
        <w:r>
          <w:rPr>
            <w:rStyle w:val="Hyperlink"/>
          </w:rPr>
          <w:t>point</w:t>
        </w:r>
        <w:bookmarkStart w:id="2" w:name="_Hlt534794787"/>
        <w:r>
          <w:rPr>
            <w:rStyle w:val="Hyperlink"/>
          </w:rPr>
          <w:t>m</w:t>
        </w:r>
        <w:bookmarkEnd w:id="2"/>
        <w:r>
          <w:rPr>
            <w:rStyle w:val="Hyperlink"/>
          </w:rPr>
          <w:t>ent</w:t>
        </w:r>
      </w:hyperlink>
    </w:p>
    <w:p w14:paraId="5D4F9DB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hyperlink w:anchor="quals" w:history="1">
        <w:r>
          <w:rPr>
            <w:rStyle w:val="Hyperlink"/>
          </w:rPr>
          <w:t>Academic Q</w:t>
        </w:r>
        <w:bookmarkStart w:id="3" w:name="_Hlt534794531"/>
        <w:r>
          <w:rPr>
            <w:rStyle w:val="Hyperlink"/>
          </w:rPr>
          <w:t>u</w:t>
        </w:r>
        <w:bookmarkEnd w:id="3"/>
        <w:r>
          <w:rPr>
            <w:rStyle w:val="Hyperlink"/>
          </w:rPr>
          <w:t>ali</w:t>
        </w:r>
        <w:bookmarkStart w:id="4" w:name="_Hlt534794792"/>
        <w:r>
          <w:rPr>
            <w:rStyle w:val="Hyperlink"/>
          </w:rPr>
          <w:t>f</w:t>
        </w:r>
        <w:bookmarkEnd w:id="4"/>
        <w:r>
          <w:rPr>
            <w:rStyle w:val="Hyperlink"/>
          </w:rPr>
          <w:t>ications</w:t>
        </w:r>
      </w:hyperlink>
    </w:p>
    <w:p w14:paraId="71496E5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hyperlink w:anchor="publications" w:history="1">
        <w:r>
          <w:rPr>
            <w:rStyle w:val="Hyperlink"/>
          </w:rPr>
          <w:t>Public</w:t>
        </w:r>
        <w:bookmarkStart w:id="5" w:name="_Hlt534794795"/>
        <w:r>
          <w:rPr>
            <w:rStyle w:val="Hyperlink"/>
          </w:rPr>
          <w:t>a</w:t>
        </w:r>
        <w:bookmarkEnd w:id="5"/>
        <w:r>
          <w:rPr>
            <w:rStyle w:val="Hyperlink"/>
          </w:rPr>
          <w:t>tions</w:t>
        </w:r>
      </w:hyperlink>
    </w:p>
    <w:p w14:paraId="2CA908C0"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hyperlink w:anchor="admin" w:history="1">
        <w:r>
          <w:rPr>
            <w:rStyle w:val="Hyperlink"/>
          </w:rPr>
          <w:t>Admin</w:t>
        </w:r>
        <w:bookmarkStart w:id="6" w:name="_Hlt534794798"/>
        <w:r>
          <w:rPr>
            <w:rStyle w:val="Hyperlink"/>
          </w:rPr>
          <w:t>i</w:t>
        </w:r>
        <w:bookmarkEnd w:id="6"/>
        <w:r>
          <w:rPr>
            <w:rStyle w:val="Hyperlink"/>
          </w:rPr>
          <w:t>s</w:t>
        </w:r>
        <w:bookmarkStart w:id="7" w:name="_Hlt534794806"/>
        <w:r>
          <w:rPr>
            <w:rStyle w:val="Hyperlink"/>
          </w:rPr>
          <w:t>t</w:t>
        </w:r>
        <w:bookmarkEnd w:id="7"/>
        <w:r>
          <w:rPr>
            <w:rStyle w:val="Hyperlink"/>
          </w:rPr>
          <w:t>ration and Management</w:t>
        </w:r>
      </w:hyperlink>
    </w:p>
    <w:p w14:paraId="633F458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hyperlink w:anchor="grants" w:history="1">
        <w:r>
          <w:rPr>
            <w:rStyle w:val="Hyperlink"/>
          </w:rPr>
          <w:t>Resear</w:t>
        </w:r>
        <w:bookmarkStart w:id="8" w:name="_Hlt58818012"/>
        <w:r>
          <w:rPr>
            <w:rStyle w:val="Hyperlink"/>
          </w:rPr>
          <w:t>c</w:t>
        </w:r>
        <w:bookmarkStart w:id="9" w:name="_Hlt534794808"/>
        <w:bookmarkEnd w:id="8"/>
        <w:r>
          <w:rPr>
            <w:rStyle w:val="Hyperlink"/>
          </w:rPr>
          <w:t>h</w:t>
        </w:r>
        <w:bookmarkEnd w:id="9"/>
        <w:r>
          <w:rPr>
            <w:rStyle w:val="Hyperlink"/>
          </w:rPr>
          <w:t xml:space="preserve"> Grants</w:t>
        </w:r>
      </w:hyperlink>
    </w:p>
    <w:p w14:paraId="1FF05EF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hyperlink w:anchor="consultancy" w:history="1">
        <w:r>
          <w:rPr>
            <w:rStyle w:val="Hyperlink"/>
          </w:rPr>
          <w:t>Consul</w:t>
        </w:r>
        <w:bookmarkStart w:id="10" w:name="_Hlt534794812"/>
        <w:r>
          <w:rPr>
            <w:rStyle w:val="Hyperlink"/>
          </w:rPr>
          <w:t>t</w:t>
        </w:r>
        <w:bookmarkStart w:id="11" w:name="_Hlt534794810"/>
        <w:bookmarkEnd w:id="10"/>
        <w:r>
          <w:rPr>
            <w:rStyle w:val="Hyperlink"/>
          </w:rPr>
          <w:t>a</w:t>
        </w:r>
        <w:bookmarkEnd w:id="11"/>
        <w:r>
          <w:rPr>
            <w:rStyle w:val="Hyperlink"/>
          </w:rPr>
          <w:t>ncy</w:t>
        </w:r>
      </w:hyperlink>
    </w:p>
    <w:p w14:paraId="3630041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hyperlink w:anchor="teaching" w:history="1">
        <w:r>
          <w:rPr>
            <w:rStyle w:val="Hyperlink"/>
          </w:rPr>
          <w:t>Te</w:t>
        </w:r>
        <w:bookmarkStart w:id="12" w:name="_Hlt534794821"/>
        <w:r>
          <w:rPr>
            <w:rStyle w:val="Hyperlink"/>
          </w:rPr>
          <w:t>a</w:t>
        </w:r>
        <w:bookmarkEnd w:id="12"/>
        <w:r>
          <w:rPr>
            <w:rStyle w:val="Hyperlink"/>
          </w:rPr>
          <w:t>c</w:t>
        </w:r>
        <w:bookmarkStart w:id="13" w:name="_Hlt534794359"/>
        <w:r>
          <w:rPr>
            <w:rStyle w:val="Hyperlink"/>
          </w:rPr>
          <w:t>h</w:t>
        </w:r>
        <w:bookmarkEnd w:id="13"/>
        <w:r>
          <w:rPr>
            <w:rStyle w:val="Hyperlink"/>
          </w:rPr>
          <w:t>ing</w:t>
        </w:r>
      </w:hyperlink>
    </w:p>
    <w:p w14:paraId="0A37501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Roman Italic" w:hAnsi="Times Roman Italic"/>
          <w:i/>
          <w:sz w:val="20"/>
          <w:lang w:val="en-US"/>
        </w:rPr>
      </w:pPr>
    </w:p>
    <w:p w14:paraId="6574476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sz w:val="28"/>
          <w:lang w:val="en-US"/>
        </w:rPr>
      </w:pPr>
      <w:r>
        <w:rPr>
          <w:rFonts w:ascii="New Century Schoolbook" w:hAnsi="New Century Schoolbook"/>
          <w:b/>
          <w:sz w:val="28"/>
          <w:lang w:val="en-US"/>
        </w:rPr>
        <w:tab/>
      </w:r>
      <w:bookmarkStart w:id="14" w:name="personal"/>
      <w:bookmarkEnd w:id="14"/>
      <w:r>
        <w:rPr>
          <w:rFonts w:ascii="New Century Schoolbook" w:hAnsi="New Century Schoolbook"/>
          <w:b/>
          <w:sz w:val="28"/>
          <w:lang w:val="en-US"/>
        </w:rPr>
        <w:t>1. Personal Details</w:t>
      </w:r>
    </w:p>
    <w:p w14:paraId="5DAB6C7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41D8222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Full Name:</w:t>
      </w:r>
      <w:r>
        <w:rPr>
          <w:lang w:val="en-US"/>
        </w:rPr>
        <w:tab/>
        <w:t>Simon Mark Burgess</w:t>
      </w:r>
    </w:p>
    <w:p w14:paraId="4D31C61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Date of Birth:</w:t>
      </w:r>
      <w:r>
        <w:rPr>
          <w:lang w:val="en-US"/>
        </w:rPr>
        <w:tab/>
        <w:t>11/4/60</w:t>
      </w:r>
    </w:p>
    <w:p w14:paraId="332F6F4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Nationality:</w:t>
      </w:r>
      <w:r>
        <w:rPr>
          <w:lang w:val="en-US"/>
        </w:rPr>
        <w:tab/>
        <w:t>British</w:t>
      </w:r>
    </w:p>
    <w:p w14:paraId="02EB378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16D562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r>
        <w:rPr>
          <w:rFonts w:ascii="New Century Schoolbook" w:hAnsi="New Century Schoolbook"/>
          <w:b/>
          <w:sz w:val="28"/>
          <w:lang w:val="en-US"/>
        </w:rPr>
        <w:tab/>
        <w:t xml:space="preserve">2. </w:t>
      </w:r>
      <w:bookmarkStart w:id="15" w:name="present"/>
      <w:bookmarkEnd w:id="15"/>
      <w:r>
        <w:rPr>
          <w:rFonts w:ascii="New Century Schoolbook" w:hAnsi="New Century Schoolbook"/>
          <w:b/>
          <w:sz w:val="28"/>
          <w:lang w:val="en-US"/>
        </w:rPr>
        <w:t>Present Appointment</w:t>
      </w:r>
    </w:p>
    <w:p w14:paraId="6A05A80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p>
    <w:p w14:paraId="22DB4CFB" w14:textId="51FA3032"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Professor, Department of Economics, University of Bristol (1998 </w:t>
      </w:r>
      <w:r w:rsidR="003C078F">
        <w:rPr>
          <w:lang w:val="en-US"/>
        </w:rPr>
        <w:t>–</w:t>
      </w:r>
      <w:r>
        <w:rPr>
          <w:lang w:val="en-US"/>
        </w:rPr>
        <w:t xml:space="preserve"> )</w:t>
      </w:r>
    </w:p>
    <w:p w14:paraId="5A39BBE3"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006CD3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r>
        <w:rPr>
          <w:rFonts w:ascii="New Century Schoolbook" w:hAnsi="New Century Schoolbook"/>
          <w:b/>
          <w:sz w:val="28"/>
          <w:lang w:val="en-US"/>
        </w:rPr>
        <w:tab/>
        <w:t xml:space="preserve">3. </w:t>
      </w:r>
      <w:bookmarkStart w:id="16" w:name="previous"/>
      <w:bookmarkEnd w:id="16"/>
      <w:r>
        <w:rPr>
          <w:rFonts w:ascii="New Century Schoolbook" w:hAnsi="New Century Schoolbook"/>
          <w:b/>
          <w:sz w:val="28"/>
          <w:lang w:val="en-US"/>
        </w:rPr>
        <w:t>Previous Appointments</w:t>
      </w:r>
    </w:p>
    <w:p w14:paraId="41C8F39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6E325BA9" w14:textId="77777777"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Director, Centre for Market and Public Organisation, Bristol (2004 – 2014)</w:t>
      </w:r>
    </w:p>
    <w:p w14:paraId="027337CC" w14:textId="09CC24F0"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Director, Centre for Understanding Behaviour Change, Bristol (2010 – 2014)</w:t>
      </w:r>
    </w:p>
    <w:p w14:paraId="7A7854FE" w14:textId="77777777" w:rsidR="00CE1440" w:rsidRDefault="00CE1440" w:rsidP="00CE1440">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Programme Director, Institute for the Study of Labor, Bonn (2019 – 2022)</w:t>
      </w:r>
    </w:p>
    <w:p w14:paraId="77B1B2E5" w14:textId="77777777" w:rsidR="003C078F" w:rsidRDefault="003C078F"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4228025E" w14:textId="4572E172"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Visiting Professor, London School of Economics, (2009 – 2015)</w:t>
      </w:r>
      <w:r w:rsidR="00AA2FC6">
        <w:rPr>
          <w:lang w:val="en-US"/>
        </w:rPr>
        <w:t xml:space="preserve"> </w:t>
      </w:r>
    </w:p>
    <w:p w14:paraId="44734B1F" w14:textId="40BDD39B" w:rsidR="00AA1E4C" w:rsidRDefault="00AA1E4C"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Visiting Professor, University of Sydney (2018; 2019)</w:t>
      </w:r>
    </w:p>
    <w:p w14:paraId="7E2292B1" w14:textId="77777777"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Research Dean, Faculty of Social Science, University of Bristol (2000 – 2003)</w:t>
      </w:r>
    </w:p>
    <w:p w14:paraId="6E6F9F10" w14:textId="77777777"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Member, Centre for the Analysis of Social Exclusion, LSE (1997 – 2008)</w:t>
      </w:r>
    </w:p>
    <w:p w14:paraId="16DF8F43" w14:textId="77777777"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University Research Fellow (1998 – 1999)</w:t>
      </w:r>
    </w:p>
    <w:p w14:paraId="69897600" w14:textId="77777777"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Reader in Economics, University of Bristol (1993 – 1998)</w:t>
      </w:r>
    </w:p>
    <w:p w14:paraId="512B2923" w14:textId="77777777"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left="1710" w:right="630" w:hanging="1710"/>
        <w:rPr>
          <w:lang w:val="en-US"/>
        </w:rPr>
      </w:pPr>
      <w:r>
        <w:rPr>
          <w:lang w:val="en-US"/>
        </w:rPr>
        <w:lastRenderedPageBreak/>
        <w:t>Visiting Assistant Professor, Department of Economics, Dartmouth College, New Hampshire (1991 – 1992)</w:t>
      </w:r>
    </w:p>
    <w:p w14:paraId="61D196D4" w14:textId="77777777"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Lecturer in Economics, University of Bristol (1987 – 1993)</w:t>
      </w:r>
    </w:p>
    <w:p w14:paraId="098B22FA" w14:textId="77777777" w:rsidR="00C51543" w:rsidRDefault="00C51543" w:rsidP="00C5154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Research Officer, Institute of Economics and Statistics, Oxford (1985 – 1987)</w:t>
      </w:r>
    </w:p>
    <w:p w14:paraId="0B8B508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Lecturer in Economics, Lincoln College, Oxford</w:t>
      </w:r>
      <w:r w:rsidR="00C51543">
        <w:rPr>
          <w:lang w:val="en-US"/>
        </w:rPr>
        <w:t xml:space="preserve"> (1984 – 1986)</w:t>
      </w:r>
    </w:p>
    <w:p w14:paraId="72A3D3E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0D0B940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37E475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r>
        <w:rPr>
          <w:rFonts w:ascii="New Century Schoolbook" w:hAnsi="New Century Schoolbook"/>
          <w:b/>
          <w:sz w:val="28"/>
          <w:lang w:val="en-US"/>
        </w:rPr>
        <w:tab/>
        <w:t xml:space="preserve">4. </w:t>
      </w:r>
      <w:bookmarkStart w:id="17" w:name="quals"/>
      <w:bookmarkEnd w:id="17"/>
      <w:r>
        <w:rPr>
          <w:rFonts w:ascii="New Century Schoolbook" w:hAnsi="New Century Schoolbook"/>
          <w:b/>
          <w:sz w:val="28"/>
          <w:lang w:val="en-US"/>
        </w:rPr>
        <w:t>Academic Qualifications</w:t>
      </w:r>
    </w:p>
    <w:p w14:paraId="0E27B00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43FFD33"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Christ's College, </w:t>
      </w:r>
      <w:smartTag w:uri="urn:schemas-microsoft-com:office:smarttags" w:element="City">
        <w:smartTag w:uri="urn:schemas-microsoft-com:office:smarttags" w:element="place">
          <w:r>
            <w:rPr>
              <w:lang w:val="en-US"/>
            </w:rPr>
            <w:t>Cambridge</w:t>
          </w:r>
        </w:smartTag>
      </w:smartTag>
      <w:r>
        <w:rPr>
          <w:lang w:val="en-US"/>
        </w:rPr>
        <w:t>.</w:t>
      </w:r>
      <w:r>
        <w:rPr>
          <w:lang w:val="en-US"/>
        </w:rPr>
        <w:tab/>
        <w:t>1979 - 1982</w:t>
      </w:r>
    </w:p>
    <w:p w14:paraId="6BDE40E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ab/>
        <w:t>BA Honours Degree in Economics</w:t>
      </w:r>
    </w:p>
    <w:p w14:paraId="2534AC9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St. Antony's College, </w:t>
      </w:r>
      <w:smartTag w:uri="urn:schemas-microsoft-com:office:smarttags" w:element="City">
        <w:smartTag w:uri="urn:schemas-microsoft-com:office:smarttags" w:element="place">
          <w:r>
            <w:rPr>
              <w:lang w:val="en-US"/>
            </w:rPr>
            <w:t>Oxford</w:t>
          </w:r>
        </w:smartTag>
      </w:smartTag>
      <w:r>
        <w:rPr>
          <w:lang w:val="en-US"/>
        </w:rPr>
        <w:t>.</w:t>
      </w:r>
      <w:r>
        <w:rPr>
          <w:lang w:val="en-US"/>
        </w:rPr>
        <w:tab/>
        <w:t>1982 - 1987</w:t>
      </w:r>
    </w:p>
    <w:p w14:paraId="3A137EF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ab/>
        <w:t>M.Phil in Economics</w:t>
      </w:r>
      <w:r>
        <w:rPr>
          <w:lang w:val="en-US"/>
        </w:rPr>
        <w:tab/>
        <w:t>1982 - 1984</w:t>
      </w:r>
    </w:p>
    <w:p w14:paraId="6BE45B5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ab/>
        <w:t>D.Phil in Economics</w:t>
      </w:r>
      <w:r>
        <w:rPr>
          <w:lang w:val="en-US"/>
        </w:rPr>
        <w:tab/>
        <w:t>1984 - 1987</w:t>
      </w:r>
    </w:p>
    <w:p w14:paraId="60061E4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653FEB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r>
        <w:rPr>
          <w:rFonts w:ascii="New Century Schoolbook" w:hAnsi="New Century Schoolbook"/>
          <w:b/>
          <w:sz w:val="28"/>
          <w:lang w:val="en-US"/>
        </w:rPr>
        <w:tab/>
        <w:t xml:space="preserve">5. </w:t>
      </w:r>
      <w:bookmarkStart w:id="18" w:name="publications"/>
      <w:bookmarkEnd w:id="18"/>
      <w:r>
        <w:rPr>
          <w:rFonts w:ascii="New Century Schoolbook" w:hAnsi="New Century Schoolbook"/>
          <w:b/>
          <w:sz w:val="28"/>
          <w:lang w:val="en-US"/>
        </w:rPr>
        <w:t>Publications</w:t>
      </w:r>
      <w:r>
        <w:rPr>
          <w:rFonts w:ascii="New Century Schoolbook" w:hAnsi="New Century Schoolbook"/>
          <w:b/>
          <w:sz w:val="28"/>
          <w:lang w:val="en-US"/>
        </w:rPr>
        <w:br/>
      </w:r>
    </w:p>
    <w:p w14:paraId="14563661" w14:textId="77777777" w:rsidR="00364E6A" w:rsidRPr="00364E6A" w:rsidRDefault="00364E6A" w:rsidP="00364E6A">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zCs w:val="22"/>
        </w:rPr>
      </w:pPr>
      <w:r w:rsidRPr="00364E6A">
        <w:rPr>
          <w:szCs w:val="22"/>
        </w:rPr>
        <w:t xml:space="preserve">My website </w:t>
      </w:r>
      <w:hyperlink r:id="rId7" w:history="1">
        <w:r w:rsidRPr="00364E6A">
          <w:rPr>
            <w:rStyle w:val="Hyperlink"/>
            <w:szCs w:val="22"/>
          </w:rPr>
          <w:t>http://simonburgesseconomics.co.uk/</w:t>
        </w:r>
      </w:hyperlink>
      <w:r w:rsidRPr="00364E6A">
        <w:rPr>
          <w:szCs w:val="22"/>
        </w:rPr>
        <w:t xml:space="preserve"> presents my research on the economics of education with more structure, as well as my policy writing. </w:t>
      </w:r>
    </w:p>
    <w:p w14:paraId="44EAFD9C" w14:textId="77777777" w:rsidR="00364E6A" w:rsidRDefault="00364E6A">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p>
    <w:p w14:paraId="243EC46C" w14:textId="77777777" w:rsidR="00364E6A" w:rsidRPr="00364E6A" w:rsidRDefault="00364E6A">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sidRPr="00364E6A">
        <w:rPr>
          <w:lang w:val="en-US"/>
        </w:rPr>
        <w:t xml:space="preserve">My research is about: </w:t>
      </w:r>
    </w:p>
    <w:p w14:paraId="452FD192" w14:textId="77777777" w:rsidR="00364E6A" w:rsidRPr="00364E6A" w:rsidRDefault="00364E6A" w:rsidP="00364E6A">
      <w:pPr>
        <w:numPr>
          <w:ilvl w:val="0"/>
          <w:numId w:val="6"/>
        </w:num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T</w:t>
      </w:r>
      <w:r w:rsidRPr="00364E6A">
        <w:rPr>
          <w:lang w:val="en-US"/>
        </w:rPr>
        <w:t>eachers and pupils;</w:t>
      </w:r>
    </w:p>
    <w:p w14:paraId="2A26AD46" w14:textId="77777777" w:rsidR="00364E6A" w:rsidRPr="00364E6A" w:rsidRDefault="00364E6A" w:rsidP="00364E6A">
      <w:pPr>
        <w:numPr>
          <w:ilvl w:val="0"/>
          <w:numId w:val="6"/>
        </w:num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S</w:t>
      </w:r>
      <w:r w:rsidRPr="00364E6A">
        <w:rPr>
          <w:lang w:val="en-US"/>
        </w:rPr>
        <w:t>chool accountability;</w:t>
      </w:r>
    </w:p>
    <w:p w14:paraId="15F9D247" w14:textId="77777777" w:rsidR="00364E6A" w:rsidRPr="00364E6A" w:rsidRDefault="00364E6A" w:rsidP="00364E6A">
      <w:pPr>
        <w:numPr>
          <w:ilvl w:val="0"/>
          <w:numId w:val="6"/>
        </w:num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sidRPr="00364E6A">
        <w:rPr>
          <w:lang w:val="en-US"/>
        </w:rPr>
        <w:t xml:space="preserve">School choice, admissions and equity; and </w:t>
      </w:r>
    </w:p>
    <w:p w14:paraId="7904C008" w14:textId="77777777" w:rsidR="00364E6A" w:rsidRPr="00364E6A" w:rsidRDefault="00364E6A" w:rsidP="00364E6A">
      <w:pPr>
        <w:numPr>
          <w:ilvl w:val="0"/>
          <w:numId w:val="6"/>
        </w:num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sidRPr="00364E6A">
        <w:rPr>
          <w:lang w:val="en-US"/>
        </w:rPr>
        <w:t>Ethnicity in education.</w:t>
      </w:r>
    </w:p>
    <w:p w14:paraId="5D32151F" w14:textId="77777777" w:rsidR="00364E6A" w:rsidRPr="00364E6A" w:rsidRDefault="00364E6A" w:rsidP="00364E6A">
      <w:pPr>
        <w:pStyle w:val="Heading2"/>
        <w:spacing w:before="180" w:after="0"/>
        <w:rPr>
          <w:rFonts w:ascii="New Century Schoolbook" w:hAnsi="New Century Schoolbook"/>
          <w:i w:val="0"/>
          <w:sz w:val="26"/>
          <w:lang w:val="en-US"/>
        </w:rPr>
      </w:pPr>
      <w:r w:rsidRPr="00364E6A">
        <w:rPr>
          <w:rFonts w:ascii="New Century Schoolbook" w:hAnsi="New Century Schoolbook"/>
          <w:i w:val="0"/>
          <w:sz w:val="26"/>
          <w:lang w:val="en-US"/>
        </w:rPr>
        <w:t>Teachers &amp; Pupils</w:t>
      </w:r>
    </w:p>
    <w:p w14:paraId="7DCD21A2" w14:textId="77777777" w:rsidR="00364E6A" w:rsidRPr="000B3332" w:rsidRDefault="00364E6A" w:rsidP="00364E6A">
      <w:pPr>
        <w:shd w:val="clear" w:color="auto" w:fill="FFFFFF"/>
        <w:textAlignment w:val="baseline"/>
        <w:rPr>
          <w:szCs w:val="22"/>
        </w:rPr>
      </w:pPr>
      <w:r w:rsidRPr="000B3332">
        <w:rPr>
          <w:szCs w:val="22"/>
        </w:rPr>
        <w:t>The most important question in this field at the moment is: how can we raise average teacher effectiveness? Nothing matters for attainment half as much as this. And more specifically, how can we raise teacher effectiveness in schools in disadvantaged neighbourhoods? My work on teachers focusses on these issues: measuring teacher effectiveness. and analysing policies that might increase it.</w:t>
      </w:r>
      <w:r w:rsidRPr="00364E6A">
        <w:rPr>
          <w:szCs w:val="22"/>
        </w:rPr>
        <w:t xml:space="preserve"> </w:t>
      </w:r>
      <w:r w:rsidRPr="000B3332">
        <w:rPr>
          <w:szCs w:val="22"/>
        </w:rPr>
        <w:t>I also think that pupil motivation, engagement and effort is a crucial theme, though there is less consensus on this in the field. I have shown how much it matters for attainment, and am looking at different sorts of motivation and again whether policy can help.</w:t>
      </w:r>
    </w:p>
    <w:p w14:paraId="7B0069A8" w14:textId="77777777" w:rsidR="00364E6A" w:rsidRPr="00364E6A" w:rsidRDefault="00364E6A" w:rsidP="00364E6A">
      <w:pPr>
        <w:pStyle w:val="Heading2"/>
        <w:spacing w:before="180" w:after="0"/>
        <w:rPr>
          <w:rFonts w:ascii="New Century Schoolbook" w:hAnsi="New Century Schoolbook"/>
          <w:i w:val="0"/>
          <w:sz w:val="26"/>
          <w:lang w:val="en-US"/>
        </w:rPr>
      </w:pPr>
      <w:r w:rsidRPr="00364E6A">
        <w:rPr>
          <w:rFonts w:ascii="New Century Schoolbook" w:hAnsi="New Century Schoolbook"/>
          <w:i w:val="0"/>
          <w:sz w:val="26"/>
          <w:lang w:val="en-US"/>
        </w:rPr>
        <w:t>School Accountability</w:t>
      </w:r>
    </w:p>
    <w:p w14:paraId="381D383A" w14:textId="77777777" w:rsidR="00364E6A" w:rsidRPr="00364E6A" w:rsidRDefault="00364E6A" w:rsidP="00364E6A">
      <w:pPr>
        <w:shd w:val="clear" w:color="auto" w:fill="FFFFFF"/>
        <w:textAlignment w:val="baseline"/>
        <w:rPr>
          <w:szCs w:val="22"/>
        </w:rPr>
      </w:pPr>
      <w:r w:rsidRPr="00364E6A">
        <w:rPr>
          <w:szCs w:val="22"/>
        </w:rPr>
        <w:t>Schools are entrusted with a huge amount of money – around £30bn a year in England – and developing the future skills of our children. Despite £30bn being quite a lot of money, the latter is far more valuable than the former. Schools should be held accountable for how they deal with those. In England, the accountability system involves publicly available comparative school performance tables, and inspections by OFSTED. I have been exploring whether school accountability matters, what are the implications of different accountability regimes for attainment and inequality in attainment, and what is the best form for accountability.</w:t>
      </w:r>
    </w:p>
    <w:p w14:paraId="29F777A4" w14:textId="77777777" w:rsidR="00364E6A" w:rsidRPr="00364E6A" w:rsidRDefault="00364E6A" w:rsidP="00364E6A">
      <w:pPr>
        <w:pStyle w:val="Heading2"/>
        <w:spacing w:before="180" w:after="0"/>
        <w:rPr>
          <w:rFonts w:ascii="New Century Schoolbook" w:hAnsi="New Century Schoolbook"/>
          <w:i w:val="0"/>
          <w:sz w:val="26"/>
          <w:lang w:val="en-US"/>
        </w:rPr>
      </w:pPr>
      <w:r w:rsidRPr="00364E6A">
        <w:rPr>
          <w:rFonts w:ascii="New Century Schoolbook" w:hAnsi="New Century Schoolbook"/>
          <w:i w:val="0"/>
          <w:sz w:val="26"/>
          <w:lang w:val="en-US"/>
        </w:rPr>
        <w:lastRenderedPageBreak/>
        <w:t>School choice, admissions and equity</w:t>
      </w:r>
    </w:p>
    <w:p w14:paraId="44FB411D" w14:textId="77777777" w:rsidR="00364E6A" w:rsidRPr="00364E6A" w:rsidRDefault="00364E6A" w:rsidP="00364E6A">
      <w:pPr>
        <w:shd w:val="clear" w:color="auto" w:fill="FFFFFF"/>
        <w:textAlignment w:val="baseline"/>
        <w:rPr>
          <w:szCs w:val="22"/>
        </w:rPr>
      </w:pPr>
      <w:r w:rsidRPr="00364E6A">
        <w:rPr>
          <w:szCs w:val="22"/>
        </w:rPr>
        <w:t>At the core of every education system is a system for assigning pupils to schools. This might be simply by residence – you go to your local school. Or it might be based on an exam score – like the school tracking systems in a number of European countries and how the grammar school used to operate in England. Or it might be based on parental choice of school, like the system we have now in most of England. How this assignment system works has strong implications for the average level of attainment, for inequality in attainment, and specifically for how well children from deprived communities do. Figuring out these implications is what my research here is all about.</w:t>
      </w:r>
    </w:p>
    <w:p w14:paraId="1E0F00B4" w14:textId="77777777" w:rsidR="00364E6A" w:rsidRPr="00364E6A" w:rsidRDefault="00364E6A" w:rsidP="00364E6A">
      <w:pPr>
        <w:pStyle w:val="Heading2"/>
        <w:spacing w:before="180" w:after="0"/>
        <w:rPr>
          <w:rFonts w:ascii="New Century Schoolbook" w:hAnsi="New Century Schoolbook"/>
          <w:i w:val="0"/>
          <w:sz w:val="26"/>
          <w:lang w:val="en-US"/>
        </w:rPr>
      </w:pPr>
      <w:r w:rsidRPr="00364E6A">
        <w:rPr>
          <w:rFonts w:ascii="New Century Schoolbook" w:hAnsi="New Century Schoolbook"/>
          <w:i w:val="0"/>
          <w:sz w:val="26"/>
          <w:lang w:val="en-US"/>
        </w:rPr>
        <w:t>Ethnicity in education</w:t>
      </w:r>
    </w:p>
    <w:p w14:paraId="0DE7C6DE" w14:textId="77777777" w:rsidR="00364E6A" w:rsidRPr="00364E6A" w:rsidRDefault="00364E6A" w:rsidP="00364E6A">
      <w:pPr>
        <w:shd w:val="clear" w:color="auto" w:fill="FFFFFF"/>
        <w:textAlignment w:val="baseline"/>
        <w:rPr>
          <w:szCs w:val="22"/>
        </w:rPr>
      </w:pPr>
      <w:r w:rsidRPr="00364E6A">
        <w:rPr>
          <w:szCs w:val="22"/>
        </w:rPr>
        <w:t>Two big themes in discussions of ethnicity in education are: how well do ethnic minority pupils achieve in schools, particularly relative to the majority group? And, to what extent are these pupils segregated in largely mono-ethnic schools? We have been analysing ethnic segregation in schools in England for a decade now, and produced the first national results for England. That work continues.  We were also the first to show nationally the high average levels of attainment and progress that most ethnic minority groups make in England. That work lies behind my recent research on the ‘London Effect’ in secondary schools, which is also an on-going project.</w:t>
      </w:r>
    </w:p>
    <w:p w14:paraId="4B94D5A5" w14:textId="77777777" w:rsidR="00364E6A" w:rsidRPr="00364E6A" w:rsidRDefault="00364E6A" w:rsidP="00364E6A">
      <w:pPr>
        <w:shd w:val="clear" w:color="auto" w:fill="FFFFFF"/>
        <w:textAlignment w:val="baseline"/>
        <w:rPr>
          <w:szCs w:val="22"/>
        </w:rPr>
      </w:pPr>
    </w:p>
    <w:p w14:paraId="3DEEC669" w14:textId="39665314" w:rsidR="009B32C8" w:rsidRPr="00CE1440" w:rsidRDefault="00CE1440">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zCs w:val="22"/>
        </w:rPr>
      </w:pPr>
      <w:r w:rsidRPr="00CE1440">
        <w:rPr>
          <w:szCs w:val="22"/>
        </w:rPr>
        <w:t>For up</w:t>
      </w:r>
      <w:r>
        <w:rPr>
          <w:szCs w:val="22"/>
        </w:rPr>
        <w:t>-</w:t>
      </w:r>
      <w:r w:rsidRPr="00CE1440">
        <w:rPr>
          <w:szCs w:val="22"/>
        </w:rPr>
        <w:t>to</w:t>
      </w:r>
      <w:r>
        <w:rPr>
          <w:szCs w:val="22"/>
        </w:rPr>
        <w:t>-</w:t>
      </w:r>
      <w:r w:rsidRPr="00CE1440">
        <w:rPr>
          <w:szCs w:val="22"/>
        </w:rPr>
        <w:t>date citation metrics</w:t>
      </w:r>
      <w:r>
        <w:rPr>
          <w:szCs w:val="22"/>
        </w:rPr>
        <w:t xml:space="preserve"> on my papers</w:t>
      </w:r>
      <w:r w:rsidRPr="00CE1440">
        <w:rPr>
          <w:szCs w:val="22"/>
        </w:rPr>
        <w:t xml:space="preserve">, see </w:t>
      </w:r>
      <w:hyperlink r:id="rId8" w:history="1">
        <w:r w:rsidRPr="009915F4">
          <w:rPr>
            <w:rStyle w:val="Hyperlink"/>
            <w:szCs w:val="22"/>
          </w:rPr>
          <w:t>https://scholar.google.com/citations?user=uVRMgwQAAAAJ&amp;hl=en</w:t>
        </w:r>
      </w:hyperlink>
      <w:r>
        <w:rPr>
          <w:szCs w:val="22"/>
        </w:rPr>
        <w:t xml:space="preserve"> </w:t>
      </w:r>
    </w:p>
    <w:p w14:paraId="7A859BC8" w14:textId="77777777" w:rsidR="00CE1440" w:rsidRDefault="00CE1440">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45681031" w14:textId="14B83994" w:rsidR="0004097F" w:rsidRDefault="111B1E68">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r w:rsidRPr="111B1E68">
        <w:rPr>
          <w:smallCaps/>
          <w:lang w:val="en-US"/>
        </w:rPr>
        <w:t>Academic Journal Papers</w:t>
      </w:r>
    </w:p>
    <w:p w14:paraId="4601A9A1" w14:textId="14E3E06B" w:rsidR="111B1E68" w:rsidRDefault="111B1E68" w:rsidP="111B1E68">
      <w:pPr>
        <w:ind w:right="630"/>
        <w:rPr>
          <w:smallCaps/>
          <w:lang w:val="en-US"/>
        </w:rPr>
      </w:pPr>
    </w:p>
    <w:p w14:paraId="62650F6B" w14:textId="77777777" w:rsidR="00066D33" w:rsidRPr="00D77A74" w:rsidRDefault="00066D33" w:rsidP="00066D33">
      <w:pPr>
        <w:ind w:right="630"/>
        <w:rPr>
          <w:rStyle w:val="Hyperlink"/>
          <w:rFonts w:cs="Arial"/>
          <w:szCs w:val="24"/>
        </w:rPr>
      </w:pPr>
      <w:r w:rsidRPr="00FC7501">
        <w:t xml:space="preserve">(2023) Beyond the threshold: The implications for pupil achievement of reforming school performance metrics. With Dave Thomson. </w:t>
      </w:r>
      <w:hyperlink r:id="rId9" w:tooltip="Go to Economics of Education Review on ScienceDirect" w:history="1">
        <w:r w:rsidRPr="00FC7501">
          <w:rPr>
            <w:i/>
            <w:iCs/>
          </w:rPr>
          <w:t>Economics of Education Review</w:t>
        </w:r>
      </w:hyperlink>
      <w:r w:rsidRPr="00FC7501">
        <w:rPr>
          <w:i/>
          <w:iCs/>
        </w:rPr>
        <w:t>.</w:t>
      </w:r>
      <w:r w:rsidRPr="00FC7501">
        <w:t xml:space="preserve"> Dec 2023. Vol 97.</w:t>
      </w:r>
      <w:r>
        <w:rPr>
          <w:rFonts w:ascii="Georgia" w:hAnsi="Georgia"/>
          <w:b/>
          <w:color w:val="1F1F1F"/>
        </w:rPr>
        <w:t xml:space="preserve"> </w:t>
      </w:r>
      <w:hyperlink r:id="rId10" w:history="1">
        <w:r w:rsidRPr="00D77A74">
          <w:rPr>
            <w:rStyle w:val="Hyperlink"/>
            <w:rFonts w:cs="Arial"/>
            <w:szCs w:val="24"/>
          </w:rPr>
          <w:t>https://doi.org/10.1016/j.econedurev.2023.102477</w:t>
        </w:r>
      </w:hyperlink>
      <w:r w:rsidRPr="00D77A74">
        <w:rPr>
          <w:rStyle w:val="Hyperlink"/>
          <w:rFonts w:cs="Arial"/>
          <w:szCs w:val="24"/>
        </w:rPr>
        <w:t xml:space="preserve"> </w:t>
      </w:r>
    </w:p>
    <w:p w14:paraId="5A0D5F99" w14:textId="77777777" w:rsidR="00066D33" w:rsidRPr="00FC7501" w:rsidRDefault="00066D33" w:rsidP="00066D3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4E1967B8" w14:textId="77777777" w:rsidR="00066D33" w:rsidRPr="00FC7501" w:rsidRDefault="00066D33" w:rsidP="00066D33">
      <w:pPr>
        <w:ind w:right="630"/>
        <w:rPr>
          <w:rFonts w:ascii="Georgia" w:hAnsi="Georgia"/>
          <w:color w:val="1F1F1F"/>
          <w:sz w:val="48"/>
          <w:lang w:eastAsia="en-GB"/>
        </w:rPr>
      </w:pPr>
      <w:r w:rsidRPr="00FC7501">
        <w:t xml:space="preserve">(2023) Teachers’ use of class time and student achievement. With Shenila Rawal and Eric Taylor.  </w:t>
      </w:r>
      <w:hyperlink r:id="rId11" w:tooltip="Go to Economics of Education Review on ScienceDirect" w:history="1">
        <w:r w:rsidRPr="00FC7501">
          <w:rPr>
            <w:i/>
            <w:iCs/>
          </w:rPr>
          <w:t>Economics of Education Review</w:t>
        </w:r>
      </w:hyperlink>
      <w:r>
        <w:t xml:space="preserve"> </w:t>
      </w:r>
      <w:r w:rsidRPr="00FC7501">
        <w:rPr>
          <w:rFonts w:ascii="Arial" w:hAnsi="Arial" w:cs="Arial"/>
          <w:bCs/>
          <w:color w:val="1F1F1F"/>
          <w:sz w:val="26"/>
          <w:szCs w:val="26"/>
        </w:rPr>
        <w:t> </w:t>
      </w:r>
      <w:r w:rsidRPr="00FC7501">
        <w:rPr>
          <w:bCs/>
        </w:rPr>
        <w:t xml:space="preserve">June 2023 </w:t>
      </w:r>
      <w:hyperlink r:id="rId12" w:tooltip="Go to table of contents for this volume/issue" w:history="1">
        <w:r w:rsidRPr="00FC7501">
          <w:rPr>
            <w:bCs/>
          </w:rPr>
          <w:t>Volume 94</w:t>
        </w:r>
      </w:hyperlink>
      <w:r w:rsidRPr="00FC7501">
        <w:rPr>
          <w:bCs/>
        </w:rPr>
        <w:t>.</w:t>
      </w:r>
      <w:r w:rsidRPr="00FC7501">
        <w:rPr>
          <w:rFonts w:cs="Arial"/>
          <w:bCs/>
          <w:color w:val="1F1F1F"/>
          <w:sz w:val="26"/>
          <w:szCs w:val="26"/>
        </w:rPr>
        <w:t xml:space="preserve"> </w:t>
      </w:r>
      <w:hyperlink r:id="rId13" w:history="1">
        <w:r w:rsidRPr="00D77A74">
          <w:rPr>
            <w:rStyle w:val="Hyperlink"/>
            <w:rFonts w:cs="Arial"/>
            <w:szCs w:val="24"/>
          </w:rPr>
          <w:t>https://doi.org/10.1016/j.econedurev.2023.102405</w:t>
        </w:r>
      </w:hyperlink>
      <w:r w:rsidRPr="00D77A74">
        <w:rPr>
          <w:rFonts w:cs="Arial"/>
          <w:color w:val="1F1F1F"/>
          <w:szCs w:val="24"/>
        </w:rPr>
        <w:t xml:space="preserve"> </w:t>
      </w:r>
    </w:p>
    <w:p w14:paraId="3FACD057" w14:textId="77777777" w:rsidR="00066D33" w:rsidRDefault="00066D33" w:rsidP="00066D3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6A48E1FA" w14:textId="77777777" w:rsidR="00437B04" w:rsidRDefault="00437B04" w:rsidP="00437B04">
      <w:pPr>
        <w:ind w:right="630"/>
      </w:pPr>
      <w:r>
        <w:t xml:space="preserve">(2022) </w:t>
      </w:r>
      <w:r w:rsidRPr="002B61C7">
        <w:t>Deregulating Teacher Labor Markets</w:t>
      </w:r>
      <w:r>
        <w:t xml:space="preserve">. With Ellen Greaves and Richard Murphy. </w:t>
      </w:r>
      <w:r w:rsidRPr="00F67E4A">
        <w:rPr>
          <w:i/>
          <w:iCs/>
        </w:rPr>
        <w:t>Economics of Education Review</w:t>
      </w:r>
      <w:r>
        <w:t xml:space="preserve">. June, 2022. vol 88 </w:t>
      </w:r>
      <w:hyperlink r:id="rId14" w:history="1">
        <w:r w:rsidRPr="00F90434">
          <w:rPr>
            <w:rStyle w:val="Hyperlink"/>
          </w:rPr>
          <w:t>https://doi.org/10.1016/j.econedurev.2022.102253</w:t>
        </w:r>
      </w:hyperlink>
      <w:r>
        <w:t xml:space="preserve"> </w:t>
      </w:r>
    </w:p>
    <w:p w14:paraId="09122185" w14:textId="77777777" w:rsidR="00437B04" w:rsidRDefault="00437B04" w:rsidP="00437B04">
      <w:pPr>
        <w:ind w:right="630"/>
      </w:pPr>
    </w:p>
    <w:p w14:paraId="63C172EB" w14:textId="77777777" w:rsidR="00066D33" w:rsidRPr="004922C8" w:rsidRDefault="00066D33" w:rsidP="00066D33">
      <w:pPr>
        <w:ind w:right="630"/>
      </w:pPr>
      <w:r>
        <w:t xml:space="preserve">(2022) </w:t>
      </w:r>
      <w:r w:rsidRPr="004922C8">
        <w:t>The importance of external assessments: High school math and gender gaps in STEM degrees</w:t>
      </w:r>
      <w:r>
        <w:t xml:space="preserve">. With </w:t>
      </w:r>
      <w:r w:rsidRPr="004922C8">
        <w:t>Schindler Rangvid, B., Sloth Hauberg, D. &amp; Sievertsen, H</w:t>
      </w:r>
      <w:r>
        <w:t xml:space="preserve">. </w:t>
      </w:r>
      <w:r w:rsidRPr="004922C8">
        <w:rPr>
          <w:i/>
          <w:iCs/>
        </w:rPr>
        <w:t>Economics of Education Review</w:t>
      </w:r>
      <w:r>
        <w:rPr>
          <w:i/>
          <w:iCs/>
        </w:rPr>
        <w:t xml:space="preserve"> </w:t>
      </w:r>
      <w:r>
        <w:t>May 2022. Vol 88</w:t>
      </w:r>
    </w:p>
    <w:p w14:paraId="0F628EFF" w14:textId="77777777" w:rsidR="00066D33" w:rsidRDefault="00066D33" w:rsidP="00066D33">
      <w:pPr>
        <w:ind w:right="630"/>
      </w:pPr>
    </w:p>
    <w:p w14:paraId="0F908930" w14:textId="77777777" w:rsidR="00066D33" w:rsidRDefault="00066D33" w:rsidP="00066D33">
      <w:pPr>
        <w:ind w:right="630"/>
        <w:rPr>
          <w:smallCaps/>
          <w:lang w:val="en-US"/>
        </w:rPr>
      </w:pPr>
      <w:r>
        <w:t xml:space="preserve">(2021) Understanding the Response to Financial and Non-Financial Incentives in Education: Field Experimental Evidence Using High-Stakes Assessments With R Metcalf and Sally Sadoff. </w:t>
      </w:r>
      <w:r w:rsidRPr="00F67E4A">
        <w:rPr>
          <w:i/>
          <w:iCs/>
        </w:rPr>
        <w:t>Economics of Education Review</w:t>
      </w:r>
      <w:r>
        <w:t xml:space="preserve">. December 2021. Vol 85. </w:t>
      </w:r>
    </w:p>
    <w:p w14:paraId="4096E531" w14:textId="7FE70F97" w:rsidR="00D645FF" w:rsidRDefault="00D645FF" w:rsidP="111B1E68">
      <w:pPr>
        <w:pStyle w:val="Heading2"/>
        <w:rPr>
          <w:rFonts w:ascii="Times New Roman" w:hAnsi="Times New Roman"/>
          <w:b w:val="0"/>
          <w:i w:val="0"/>
          <w:szCs w:val="24"/>
          <w:lang w:val="en-US"/>
        </w:rPr>
      </w:pPr>
      <w:r>
        <w:rPr>
          <w:rFonts w:ascii="Times New Roman" w:hAnsi="Times New Roman"/>
          <w:b w:val="0"/>
          <w:i w:val="0"/>
          <w:szCs w:val="24"/>
        </w:rPr>
        <w:lastRenderedPageBreak/>
        <w:t xml:space="preserve">(2021) </w:t>
      </w:r>
      <w:r w:rsidRPr="00D645FF">
        <w:rPr>
          <w:rFonts w:ascii="Times New Roman" w:hAnsi="Times New Roman"/>
          <w:b w:val="0"/>
          <w:i w:val="0"/>
          <w:szCs w:val="24"/>
          <w:lang w:val="en-US"/>
        </w:rPr>
        <w:t>Teacher peer observation and student test scores: Evidence from a field experiment in English secondary schools</w:t>
      </w:r>
      <w:r>
        <w:rPr>
          <w:rFonts w:ascii="Times New Roman" w:hAnsi="Times New Roman"/>
          <w:b w:val="0"/>
          <w:i w:val="0"/>
          <w:szCs w:val="24"/>
          <w:lang w:val="en-US"/>
        </w:rPr>
        <w:t xml:space="preserve">. </w:t>
      </w:r>
      <w:r w:rsidR="00437B04">
        <w:rPr>
          <w:rFonts w:ascii="Times New Roman" w:hAnsi="Times New Roman"/>
          <w:b w:val="0"/>
          <w:i w:val="0"/>
          <w:szCs w:val="24"/>
          <w:lang w:val="en-US"/>
        </w:rPr>
        <w:t>With Shenila Rawal and Eric Taylor</w:t>
      </w:r>
      <w:r w:rsidR="00437B04" w:rsidRPr="00D645FF">
        <w:rPr>
          <w:rFonts w:ascii="Times New Roman" w:hAnsi="Times New Roman"/>
          <w:b w:val="0"/>
          <w:iCs/>
          <w:szCs w:val="24"/>
          <w:lang w:val="en-US"/>
        </w:rPr>
        <w:t xml:space="preserve"> </w:t>
      </w:r>
      <w:r w:rsidRPr="00D645FF">
        <w:rPr>
          <w:rFonts w:ascii="Times New Roman" w:hAnsi="Times New Roman"/>
          <w:b w:val="0"/>
          <w:iCs/>
          <w:szCs w:val="24"/>
          <w:lang w:val="en-US"/>
        </w:rPr>
        <w:t>Journal of Labor Economics</w:t>
      </w:r>
      <w:r>
        <w:rPr>
          <w:rFonts w:ascii="Times New Roman" w:hAnsi="Times New Roman"/>
          <w:b w:val="0"/>
          <w:i w:val="0"/>
          <w:szCs w:val="24"/>
          <w:lang w:val="en-US"/>
        </w:rPr>
        <w:t xml:space="preserve"> </w:t>
      </w:r>
      <w:r w:rsidR="00437B04">
        <w:rPr>
          <w:rFonts w:ascii="Times New Roman" w:hAnsi="Times New Roman"/>
          <w:b w:val="0"/>
          <w:i w:val="0"/>
          <w:szCs w:val="24"/>
          <w:lang w:val="en-US"/>
        </w:rPr>
        <w:t xml:space="preserve">October. Vol. 39, no. 4 </w:t>
      </w:r>
      <w:hyperlink r:id="rId15" w:history="1">
        <w:r w:rsidR="00437B04" w:rsidRPr="0009416C">
          <w:rPr>
            <w:rStyle w:val="Hyperlink"/>
            <w:rFonts w:ascii="Times New Roman" w:hAnsi="Times New Roman"/>
            <w:b w:val="0"/>
            <w:i w:val="0"/>
            <w:szCs w:val="24"/>
            <w:lang w:val="en-US"/>
          </w:rPr>
          <w:t>https://doi.org/10.1086/712997</w:t>
        </w:r>
      </w:hyperlink>
      <w:r w:rsidR="00437B04">
        <w:rPr>
          <w:rFonts w:ascii="Times New Roman" w:hAnsi="Times New Roman"/>
          <w:b w:val="0"/>
          <w:i w:val="0"/>
          <w:szCs w:val="24"/>
          <w:lang w:val="en-US"/>
        </w:rPr>
        <w:t xml:space="preserve"> </w:t>
      </w:r>
    </w:p>
    <w:p w14:paraId="1A59068B" w14:textId="75618C4E" w:rsidR="00D436F0" w:rsidRPr="00D436F0" w:rsidRDefault="00D436F0" w:rsidP="00D436F0">
      <w:pPr>
        <w:pStyle w:val="Heading2"/>
        <w:rPr>
          <w:rFonts w:ascii="Times New Roman" w:hAnsi="Times New Roman"/>
          <w:b w:val="0"/>
          <w:bCs/>
          <w:i w:val="0"/>
          <w:iCs/>
          <w:szCs w:val="24"/>
          <w:lang w:val="en-US"/>
        </w:rPr>
      </w:pPr>
      <w:r w:rsidRPr="00D436F0">
        <w:rPr>
          <w:rFonts w:ascii="Times New Roman" w:hAnsi="Times New Roman"/>
          <w:b w:val="0"/>
          <w:i w:val="0"/>
          <w:szCs w:val="24"/>
        </w:rPr>
        <w:t>(2021) Parent Engagement Interventions Are Not Costless: Opportunity Cost and Crowd Out of Parental Investment</w:t>
      </w:r>
      <w:r w:rsidRPr="00D436F0">
        <w:rPr>
          <w:b w:val="0"/>
          <w:bCs/>
          <w:i w:val="0"/>
          <w:iCs/>
        </w:rPr>
        <w:t xml:space="preserve">. </w:t>
      </w:r>
      <w:r w:rsidRPr="00D436F0">
        <w:rPr>
          <w:rFonts w:ascii="Times New Roman" w:hAnsi="Times New Roman"/>
          <w:b w:val="0"/>
          <w:iCs/>
          <w:szCs w:val="24"/>
          <w:lang w:val="en-US"/>
        </w:rPr>
        <w:t>Educational Evaluation and Policy Analysis</w:t>
      </w:r>
      <w:r>
        <w:rPr>
          <w:rFonts w:ascii="Times New Roman" w:hAnsi="Times New Roman"/>
          <w:b w:val="0"/>
          <w:iCs/>
          <w:szCs w:val="24"/>
          <w:lang w:val="en-US"/>
        </w:rPr>
        <w:t xml:space="preserve">. </w:t>
      </w:r>
      <w:r w:rsidRPr="00D436F0">
        <w:rPr>
          <w:rFonts w:ascii="Times New Roman" w:hAnsi="Times New Roman"/>
          <w:b w:val="0"/>
          <w:i w:val="0"/>
          <w:szCs w:val="24"/>
          <w:lang w:val="en-US"/>
        </w:rPr>
        <w:t xml:space="preserve">With Carly Robinson, </w:t>
      </w:r>
      <w:r w:rsidR="00CE1440">
        <w:rPr>
          <w:rFonts w:ascii="Times New Roman" w:hAnsi="Times New Roman"/>
          <w:b w:val="0"/>
          <w:i w:val="0"/>
          <w:szCs w:val="24"/>
          <w:lang w:val="en-US"/>
        </w:rPr>
        <w:t xml:space="preserve"> </w:t>
      </w:r>
      <w:r w:rsidRPr="00D436F0">
        <w:rPr>
          <w:rFonts w:ascii="Times New Roman" w:hAnsi="Times New Roman"/>
          <w:b w:val="0"/>
          <w:i w:val="0"/>
          <w:szCs w:val="24"/>
          <w:lang w:val="en-US"/>
        </w:rPr>
        <w:t>Raj Chande, Todd Rogers.</w:t>
      </w:r>
      <w:r>
        <w:rPr>
          <w:rFonts w:ascii="Times New Roman" w:hAnsi="Times New Roman"/>
          <w:b w:val="0"/>
          <w:iCs/>
          <w:szCs w:val="24"/>
          <w:lang w:val="en-US"/>
        </w:rPr>
        <w:t xml:space="preserve"> </w:t>
      </w:r>
      <w:hyperlink r:id="rId16" w:history="1">
        <w:r w:rsidRPr="00020942">
          <w:rPr>
            <w:rStyle w:val="Hyperlink"/>
            <w:rFonts w:ascii="Times New Roman" w:hAnsi="Times New Roman"/>
            <w:b w:val="0"/>
            <w:bCs/>
            <w:i w:val="0"/>
            <w:iCs/>
            <w:szCs w:val="24"/>
            <w:shd w:val="clear" w:color="auto" w:fill="FFFFFF"/>
          </w:rPr>
          <w:t>https://doi.org/10.3102/01623737211030492</w:t>
        </w:r>
      </w:hyperlink>
    </w:p>
    <w:p w14:paraId="188E21C4" w14:textId="1FB22BDB" w:rsidR="00D645FF" w:rsidRDefault="00D645FF" w:rsidP="00D645FF">
      <w:pPr>
        <w:rPr>
          <w:lang w:val="en-US"/>
        </w:rPr>
      </w:pPr>
    </w:p>
    <w:p w14:paraId="11492742" w14:textId="68ADA6DD" w:rsidR="00D645FF" w:rsidRDefault="00D645FF" w:rsidP="00D645FF">
      <w:pPr>
        <w:rPr>
          <w:lang w:val="en-US"/>
        </w:rPr>
      </w:pPr>
      <w:r>
        <w:rPr>
          <w:lang w:val="en-US"/>
        </w:rPr>
        <w:t xml:space="preserve">(2020) </w:t>
      </w:r>
      <w:r w:rsidRPr="00D645FF">
        <w:rPr>
          <w:lang w:val="en-US"/>
        </w:rPr>
        <w:t>The long-term outcomes of refugees</w:t>
      </w:r>
      <w:r>
        <w:rPr>
          <w:lang w:val="en-US"/>
        </w:rPr>
        <w:t xml:space="preserve">: </w:t>
      </w:r>
      <w:r w:rsidRPr="00D645FF">
        <w:rPr>
          <w:lang w:val="en-US"/>
        </w:rPr>
        <w:t>Tracking the progress of the East African Asians</w:t>
      </w:r>
      <w:r>
        <w:rPr>
          <w:lang w:val="en-US"/>
        </w:rPr>
        <w:t xml:space="preserve">. </w:t>
      </w:r>
      <w:r w:rsidRPr="00D645FF">
        <w:rPr>
          <w:i/>
          <w:iCs/>
          <w:lang w:val="en-US"/>
        </w:rPr>
        <w:t>Journal of Refugee Studies.</w:t>
      </w:r>
      <w:r w:rsidR="00423A2E">
        <w:rPr>
          <w:i/>
          <w:iCs/>
          <w:lang w:val="en-US"/>
        </w:rPr>
        <w:t xml:space="preserve"> </w:t>
      </w:r>
      <w:hyperlink r:id="rId17" w:history="1">
        <w:r w:rsidR="00423A2E" w:rsidRPr="00423A2E">
          <w:rPr>
            <w:rStyle w:val="Hyperlink"/>
            <w:rFonts w:ascii="Times New Roman" w:hAnsi="Times New Roman"/>
            <w:color w:val="006FB7"/>
            <w:szCs w:val="24"/>
            <w:bdr w:val="none" w:sz="0" w:space="0" w:color="auto" w:frame="1"/>
            <w:shd w:val="clear" w:color="auto" w:fill="FFFFFF"/>
          </w:rPr>
          <w:t>https://doi.org/10.1093/jrs/feaa078</w:t>
        </w:r>
      </w:hyperlink>
      <w:r w:rsidR="00423A2E" w:rsidRPr="00423A2E">
        <w:rPr>
          <w:lang w:val="en-US"/>
        </w:rPr>
        <w:t xml:space="preserve"> </w:t>
      </w:r>
      <w:r w:rsidR="00423A2E">
        <w:rPr>
          <w:lang w:val="en-US"/>
        </w:rPr>
        <w:t>With Jake Anders and Jonathan Portes.</w:t>
      </w:r>
    </w:p>
    <w:p w14:paraId="485E79A8" w14:textId="0C49BF03" w:rsidR="111B1E68" w:rsidRDefault="111B1E68" w:rsidP="111B1E68">
      <w:pPr>
        <w:pStyle w:val="Heading2"/>
        <w:rPr>
          <w:rFonts w:ascii="Times New Roman" w:hAnsi="Times New Roman"/>
          <w:b w:val="0"/>
          <w:i w:val="0"/>
          <w:lang w:val="en-US"/>
        </w:rPr>
      </w:pPr>
      <w:r w:rsidRPr="111B1E68">
        <w:rPr>
          <w:rFonts w:ascii="Times New Roman" w:hAnsi="Times New Roman"/>
          <w:b w:val="0"/>
          <w:i w:val="0"/>
          <w:szCs w:val="24"/>
        </w:rPr>
        <w:t xml:space="preserve">(2020) Inter-ethnic relations of teenagers in England’s schools: the role of school and neighbourhood ethnic composition. </w:t>
      </w:r>
      <w:r w:rsidRPr="111B1E68">
        <w:rPr>
          <w:rFonts w:ascii="Times New Roman" w:hAnsi="Times New Roman"/>
          <w:b w:val="0"/>
          <w:iCs/>
          <w:szCs w:val="24"/>
          <w:lang w:val="en-US"/>
        </w:rPr>
        <w:t>Journal of Ethnic and Migration Studies</w:t>
      </w:r>
      <w:r w:rsidRPr="111B1E68">
        <w:rPr>
          <w:rFonts w:ascii="Times New Roman" w:hAnsi="Times New Roman"/>
          <w:b w:val="0"/>
          <w:i w:val="0"/>
          <w:szCs w:val="24"/>
          <w:lang w:val="en-US"/>
        </w:rPr>
        <w:t>.</w:t>
      </w:r>
      <w:r w:rsidR="00423A2E">
        <w:rPr>
          <w:rFonts w:ascii="Times New Roman" w:hAnsi="Times New Roman"/>
          <w:b w:val="0"/>
          <w:i w:val="0"/>
          <w:szCs w:val="24"/>
          <w:lang w:val="en-US"/>
        </w:rPr>
        <w:t xml:space="preserve"> Vol 47 (9) pp. 2011 – 2038. </w:t>
      </w:r>
      <w:r w:rsidR="00423A2E" w:rsidRPr="111B1E68">
        <w:rPr>
          <w:rFonts w:ascii="Times New Roman" w:hAnsi="Times New Roman"/>
          <w:b w:val="0"/>
          <w:i w:val="0"/>
          <w:szCs w:val="24"/>
        </w:rPr>
        <w:t>With Lucinda Platt.</w:t>
      </w:r>
    </w:p>
    <w:p w14:paraId="3656B9AB" w14:textId="77777777" w:rsidR="00AA1E4C" w:rsidRDefault="00AA1E4C">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4C9BA413" w14:textId="1E971435" w:rsidR="002814CD" w:rsidRPr="00D97170" w:rsidRDefault="002814CD" w:rsidP="002814CD">
      <w:pPr>
        <w:rPr>
          <w:rFonts w:ascii="Times New Roman" w:hAnsi="Times New Roman"/>
          <w:szCs w:val="24"/>
        </w:rPr>
      </w:pPr>
      <w:r w:rsidRPr="00D97170">
        <w:rPr>
          <w:rFonts w:ascii="Times New Roman" w:hAnsi="Times New Roman"/>
          <w:szCs w:val="24"/>
        </w:rPr>
        <w:t xml:space="preserve">(2019) Understanding parental choices of secondary school in England using national administrative data. </w:t>
      </w:r>
      <w:r w:rsidRPr="00D97170">
        <w:rPr>
          <w:rFonts w:ascii="Times New Roman" w:hAnsi="Times New Roman"/>
          <w:i/>
          <w:szCs w:val="24"/>
        </w:rPr>
        <w:t xml:space="preserve">Oxford Review of Education. </w:t>
      </w:r>
      <w:r w:rsidR="00423A2E">
        <w:rPr>
          <w:rFonts w:ascii="Times New Roman" w:hAnsi="Times New Roman"/>
          <w:szCs w:val="24"/>
        </w:rPr>
        <w:t xml:space="preserve">Vol 49 (5)  pp. 690 – 710.  </w:t>
      </w:r>
      <w:r w:rsidRPr="00D97170">
        <w:rPr>
          <w:rFonts w:ascii="Times New Roman" w:hAnsi="Times New Roman"/>
          <w:szCs w:val="24"/>
        </w:rPr>
        <w:t>With Ellen Greaves and Anna Vignoles.</w:t>
      </w:r>
    </w:p>
    <w:p w14:paraId="45FB0818" w14:textId="77777777" w:rsidR="002814CD" w:rsidRPr="00D97170" w:rsidRDefault="002814CD">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New Roman" w:hAnsi="Times New Roman"/>
          <w:smallCaps/>
          <w:szCs w:val="24"/>
          <w:lang w:val="en-US"/>
        </w:rPr>
      </w:pPr>
    </w:p>
    <w:p w14:paraId="00D2A230" w14:textId="45860167" w:rsidR="00FE4ACF" w:rsidRPr="00D97170" w:rsidRDefault="00FE4ACF" w:rsidP="00FE4ACF">
      <w:pPr>
        <w:rPr>
          <w:rFonts w:ascii="Times New Roman" w:hAnsi="Times New Roman"/>
          <w:szCs w:val="24"/>
        </w:rPr>
      </w:pPr>
      <w:r w:rsidRPr="00D97170">
        <w:rPr>
          <w:rFonts w:ascii="Times New Roman" w:hAnsi="Times New Roman"/>
          <w:szCs w:val="24"/>
        </w:rPr>
        <w:t xml:space="preserve">(2019) Students' effort and educational achievement: Using the timing of the World Cup to vary the value of leisure. </w:t>
      </w:r>
      <w:r w:rsidRPr="00D97170">
        <w:rPr>
          <w:rFonts w:ascii="Times New Roman" w:hAnsi="Times New Roman"/>
          <w:i/>
          <w:szCs w:val="24"/>
        </w:rPr>
        <w:t>Journal of Public Economics</w:t>
      </w:r>
      <w:r w:rsidRPr="00D97170">
        <w:rPr>
          <w:rFonts w:ascii="Times New Roman" w:hAnsi="Times New Roman"/>
          <w:szCs w:val="24"/>
        </w:rPr>
        <w:t xml:space="preserve">. </w:t>
      </w:r>
      <w:r w:rsidR="00D53B09">
        <w:rPr>
          <w:rFonts w:ascii="Times New Roman" w:hAnsi="Times New Roman"/>
          <w:szCs w:val="24"/>
        </w:rPr>
        <w:t xml:space="preserve">Vol 172, pp. 111 – 126. </w:t>
      </w:r>
      <w:r w:rsidRPr="00D97170">
        <w:rPr>
          <w:rFonts w:ascii="Times New Roman" w:hAnsi="Times New Roman"/>
          <w:szCs w:val="24"/>
        </w:rPr>
        <w:t xml:space="preserve">With Metcalfe and Proud. </w:t>
      </w:r>
    </w:p>
    <w:p w14:paraId="049F31CB" w14:textId="77777777" w:rsidR="00520FE9" w:rsidRPr="00D97170" w:rsidRDefault="00520FE9" w:rsidP="00FE4ACF">
      <w:pPr>
        <w:rPr>
          <w:rFonts w:ascii="Times New Roman" w:hAnsi="Times New Roman"/>
          <w:szCs w:val="24"/>
        </w:rPr>
      </w:pPr>
    </w:p>
    <w:p w14:paraId="3CD406F2" w14:textId="315B2973" w:rsidR="00520FE9" w:rsidRPr="00D97170" w:rsidRDefault="00520FE9" w:rsidP="00520FE9">
      <w:pPr>
        <w:rPr>
          <w:rFonts w:ascii="Times New Roman" w:hAnsi="Times New Roman"/>
          <w:szCs w:val="24"/>
        </w:rPr>
      </w:pPr>
      <w:r w:rsidRPr="00D97170">
        <w:rPr>
          <w:rFonts w:ascii="Times New Roman" w:hAnsi="Times New Roman"/>
          <w:szCs w:val="24"/>
        </w:rPr>
        <w:t xml:space="preserve">(2019) ‘The impact of the Wolf Reforms on education outcomes for lower attaining pupils’ </w:t>
      </w:r>
      <w:r w:rsidRPr="00D97170">
        <w:rPr>
          <w:rFonts w:ascii="Times New Roman" w:hAnsi="Times New Roman"/>
          <w:i/>
          <w:szCs w:val="24"/>
        </w:rPr>
        <w:t>British Educational Research Journal</w:t>
      </w:r>
      <w:r w:rsidRPr="00D97170">
        <w:rPr>
          <w:rFonts w:ascii="Times New Roman" w:hAnsi="Times New Roman"/>
          <w:szCs w:val="24"/>
        </w:rPr>
        <w:t xml:space="preserve">. </w:t>
      </w:r>
      <w:r w:rsidR="00D53B09">
        <w:rPr>
          <w:rFonts w:ascii="Times New Roman" w:hAnsi="Times New Roman"/>
          <w:szCs w:val="24"/>
        </w:rPr>
        <w:t xml:space="preserve">Vol 45 (3) pp. 592 – 621. </w:t>
      </w:r>
      <w:r w:rsidRPr="00D97170">
        <w:rPr>
          <w:rFonts w:ascii="Times New Roman" w:hAnsi="Times New Roman"/>
          <w:szCs w:val="24"/>
        </w:rPr>
        <w:t>With Dave Thomson.</w:t>
      </w:r>
    </w:p>
    <w:p w14:paraId="53128261" w14:textId="77777777" w:rsidR="00364E6A" w:rsidRPr="00D97170" w:rsidRDefault="00364E6A" w:rsidP="00FE4ACF">
      <w:pPr>
        <w:rPr>
          <w:rFonts w:ascii="Times New Roman" w:hAnsi="Times New Roman"/>
          <w:szCs w:val="24"/>
        </w:rPr>
      </w:pPr>
    </w:p>
    <w:p w14:paraId="155CE078" w14:textId="02078195" w:rsidR="00364E6A" w:rsidRPr="00D97170" w:rsidRDefault="00364E6A" w:rsidP="00FE4ACF">
      <w:pPr>
        <w:rPr>
          <w:rFonts w:ascii="Times New Roman" w:hAnsi="Times New Roman"/>
          <w:szCs w:val="24"/>
        </w:rPr>
      </w:pPr>
      <w:r w:rsidRPr="00D97170">
        <w:rPr>
          <w:rFonts w:ascii="Times New Roman" w:hAnsi="Times New Roman"/>
          <w:szCs w:val="24"/>
        </w:rPr>
        <w:t>(2019) Do selective schooling systems increase inequality?</w:t>
      </w:r>
      <w:r w:rsidR="007B68D8" w:rsidRPr="00D97170">
        <w:rPr>
          <w:rFonts w:ascii="Times New Roman" w:hAnsi="Times New Roman"/>
          <w:i/>
          <w:szCs w:val="24"/>
        </w:rPr>
        <w:t>.</w:t>
      </w:r>
      <w:r w:rsidRPr="00D97170">
        <w:rPr>
          <w:rFonts w:ascii="Times New Roman" w:hAnsi="Times New Roman"/>
          <w:szCs w:val="24"/>
        </w:rPr>
        <w:t xml:space="preserve"> </w:t>
      </w:r>
      <w:r w:rsidR="002D126E" w:rsidRPr="002D126E">
        <w:rPr>
          <w:rFonts w:ascii="Times New Roman" w:hAnsi="Times New Roman"/>
          <w:i/>
          <w:iCs/>
          <w:szCs w:val="24"/>
        </w:rPr>
        <w:t>Oxford Economic Papers</w:t>
      </w:r>
      <w:r w:rsidR="002D126E" w:rsidRPr="002D126E">
        <w:rPr>
          <w:rFonts w:ascii="Times New Roman" w:hAnsi="Times New Roman"/>
          <w:szCs w:val="24"/>
        </w:rPr>
        <w:t>, Volume 72, Issue 1, Pages 1–24</w:t>
      </w:r>
      <w:r w:rsidR="002D126E">
        <w:rPr>
          <w:rFonts w:ascii="Times New Roman" w:hAnsi="Times New Roman"/>
          <w:szCs w:val="24"/>
        </w:rPr>
        <w:t xml:space="preserve">. </w:t>
      </w:r>
      <w:r w:rsidRPr="00D97170">
        <w:rPr>
          <w:rFonts w:ascii="Times New Roman" w:hAnsi="Times New Roman"/>
          <w:szCs w:val="24"/>
        </w:rPr>
        <w:t>With Matt Dickson and Lindsey Macmillan</w:t>
      </w:r>
      <w:r w:rsidR="007B68D8" w:rsidRPr="00D97170">
        <w:rPr>
          <w:rFonts w:ascii="Times New Roman" w:hAnsi="Times New Roman"/>
          <w:szCs w:val="24"/>
        </w:rPr>
        <w:t>.</w:t>
      </w:r>
      <w:r w:rsidRPr="00D97170">
        <w:rPr>
          <w:rFonts w:ascii="Times New Roman" w:hAnsi="Times New Roman"/>
          <w:szCs w:val="24"/>
        </w:rPr>
        <w:br/>
      </w:r>
    </w:p>
    <w:p w14:paraId="24A80CE7" w14:textId="61345B48" w:rsidR="007B68D8" w:rsidRPr="00D97170" w:rsidRDefault="007B68D8" w:rsidP="007B68D8">
      <w:pPr>
        <w:rPr>
          <w:rFonts w:ascii="Times New Roman" w:hAnsi="Times New Roman"/>
          <w:szCs w:val="24"/>
          <w:lang w:eastAsia="en-GB"/>
        </w:rPr>
      </w:pPr>
      <w:r w:rsidRPr="00D97170">
        <w:rPr>
          <w:rFonts w:ascii="Times New Roman" w:hAnsi="Times New Roman"/>
          <w:szCs w:val="24"/>
        </w:rPr>
        <w:t xml:space="preserve">(2018) Access to Grammar Schools by Socio-Economic Status. </w:t>
      </w:r>
      <w:r w:rsidRPr="00D97170">
        <w:rPr>
          <w:rFonts w:ascii="Times New Roman" w:hAnsi="Times New Roman"/>
          <w:i/>
          <w:iCs/>
          <w:szCs w:val="24"/>
        </w:rPr>
        <w:t>Environment and Planning Series A</w:t>
      </w:r>
      <w:r w:rsidR="00D53B09">
        <w:rPr>
          <w:rFonts w:ascii="Times New Roman" w:hAnsi="Times New Roman"/>
          <w:i/>
          <w:iCs/>
          <w:szCs w:val="24"/>
        </w:rPr>
        <w:t xml:space="preserve"> </w:t>
      </w:r>
      <w:r w:rsidRPr="00D97170">
        <w:rPr>
          <w:rFonts w:ascii="Times New Roman" w:hAnsi="Times New Roman"/>
          <w:i/>
          <w:iCs/>
          <w:szCs w:val="24"/>
        </w:rPr>
        <w:t>.</w:t>
      </w:r>
      <w:r w:rsidR="00D53B09" w:rsidRPr="00D53B09">
        <w:rPr>
          <w:rFonts w:ascii="Times New Roman" w:hAnsi="Times New Roman"/>
          <w:szCs w:val="24"/>
        </w:rPr>
        <w:t>Vol 50 (7). Pp. 1381-1385</w:t>
      </w:r>
      <w:r w:rsidRPr="00D53B09">
        <w:rPr>
          <w:rFonts w:ascii="Times New Roman" w:hAnsi="Times New Roman"/>
          <w:szCs w:val="24"/>
        </w:rPr>
        <w:t xml:space="preserve"> With</w:t>
      </w:r>
      <w:r w:rsidRPr="00D97170">
        <w:rPr>
          <w:rFonts w:ascii="Times New Roman" w:hAnsi="Times New Roman"/>
          <w:szCs w:val="24"/>
        </w:rPr>
        <w:t xml:space="preserve"> Crawford, C. and Macmillan, L</w:t>
      </w:r>
      <w:r w:rsidRPr="00D97170">
        <w:rPr>
          <w:rFonts w:ascii="Times New Roman" w:hAnsi="Times New Roman"/>
          <w:b/>
          <w:bCs/>
          <w:szCs w:val="24"/>
        </w:rPr>
        <w:t>.</w:t>
      </w:r>
    </w:p>
    <w:p w14:paraId="62486C05" w14:textId="77777777" w:rsidR="007B68D8" w:rsidRPr="00D97170" w:rsidRDefault="007B68D8" w:rsidP="00FE4ACF">
      <w:pPr>
        <w:rPr>
          <w:rFonts w:ascii="Times New Roman" w:hAnsi="Times New Roman"/>
          <w:szCs w:val="24"/>
        </w:rPr>
      </w:pPr>
    </w:p>
    <w:p w14:paraId="21ABEBBB" w14:textId="77777777" w:rsidR="00FE4ACF" w:rsidRPr="00D97170" w:rsidRDefault="00FE4ACF" w:rsidP="00FE4ACF">
      <w:pPr>
        <w:spacing w:after="60"/>
        <w:rPr>
          <w:rFonts w:ascii="Times New Roman" w:hAnsi="Times New Roman"/>
          <w:szCs w:val="24"/>
        </w:rPr>
      </w:pPr>
      <w:r w:rsidRPr="00D97170">
        <w:rPr>
          <w:rFonts w:ascii="Times New Roman" w:hAnsi="Times New Roman"/>
          <w:szCs w:val="24"/>
        </w:rPr>
        <w:t xml:space="preserve">(2018) Role models, mentoring and university applications - evidence from a crossover randomised controlled trial in the United Kingdom. </w:t>
      </w:r>
      <w:r w:rsidRPr="00D97170">
        <w:rPr>
          <w:rFonts w:ascii="Times New Roman" w:hAnsi="Times New Roman"/>
          <w:i/>
          <w:szCs w:val="24"/>
        </w:rPr>
        <w:t>Widening Participation and Lifelong Learning</w:t>
      </w:r>
      <w:r w:rsidRPr="00D97170">
        <w:rPr>
          <w:rFonts w:ascii="Times New Roman" w:hAnsi="Times New Roman"/>
          <w:szCs w:val="24"/>
        </w:rPr>
        <w:t>. Vol</w:t>
      </w:r>
      <w:r w:rsidR="007B68D8" w:rsidRPr="00D97170">
        <w:rPr>
          <w:rFonts w:ascii="Times New Roman" w:hAnsi="Times New Roman"/>
          <w:szCs w:val="24"/>
        </w:rPr>
        <w:t xml:space="preserve">. </w:t>
      </w:r>
      <w:r w:rsidRPr="00D97170">
        <w:rPr>
          <w:rFonts w:ascii="Times New Roman" w:hAnsi="Times New Roman"/>
          <w:szCs w:val="24"/>
        </w:rPr>
        <w:t>20,</w:t>
      </w:r>
      <w:r w:rsidR="007B68D8" w:rsidRPr="00D97170">
        <w:rPr>
          <w:rFonts w:ascii="Times New Roman" w:hAnsi="Times New Roman"/>
          <w:szCs w:val="24"/>
        </w:rPr>
        <w:t xml:space="preserve"> </w:t>
      </w:r>
      <w:r w:rsidRPr="00D97170">
        <w:rPr>
          <w:rFonts w:ascii="Times New Roman" w:hAnsi="Times New Roman"/>
          <w:szCs w:val="24"/>
        </w:rPr>
        <w:t xml:space="preserve">Number 4, pp. 57-80(24). With </w:t>
      </w:r>
      <w:r w:rsidRPr="00D97170">
        <w:rPr>
          <w:rFonts w:ascii="Times New Roman" w:hAnsi="Times New Roman"/>
          <w:iCs/>
          <w:szCs w:val="24"/>
        </w:rPr>
        <w:t xml:space="preserve">Sanders, </w:t>
      </w:r>
      <w:r w:rsidR="007B68D8" w:rsidRPr="00D97170">
        <w:rPr>
          <w:rFonts w:ascii="Times New Roman" w:hAnsi="Times New Roman"/>
          <w:iCs/>
          <w:szCs w:val="24"/>
        </w:rPr>
        <w:t xml:space="preserve">M., </w:t>
      </w:r>
      <w:r w:rsidRPr="00D97170">
        <w:rPr>
          <w:rFonts w:ascii="Times New Roman" w:hAnsi="Times New Roman"/>
          <w:iCs/>
          <w:szCs w:val="24"/>
        </w:rPr>
        <w:t xml:space="preserve">Chande, </w:t>
      </w:r>
      <w:r w:rsidR="007B68D8" w:rsidRPr="00D97170">
        <w:rPr>
          <w:rFonts w:ascii="Times New Roman" w:hAnsi="Times New Roman"/>
          <w:iCs/>
          <w:szCs w:val="24"/>
        </w:rPr>
        <w:t xml:space="preserve">R., </w:t>
      </w:r>
      <w:r w:rsidRPr="00D97170">
        <w:rPr>
          <w:rFonts w:ascii="Times New Roman" w:hAnsi="Times New Roman"/>
          <w:iCs/>
          <w:szCs w:val="24"/>
        </w:rPr>
        <w:t xml:space="preserve">Dilnot, </w:t>
      </w:r>
      <w:r w:rsidR="007B68D8" w:rsidRPr="00D97170">
        <w:rPr>
          <w:rFonts w:ascii="Times New Roman" w:hAnsi="Times New Roman"/>
          <w:iCs/>
          <w:szCs w:val="24"/>
        </w:rPr>
        <w:t xml:space="preserve">E., </w:t>
      </w:r>
      <w:r w:rsidRPr="00D97170">
        <w:rPr>
          <w:rFonts w:ascii="Times New Roman" w:hAnsi="Times New Roman"/>
          <w:iCs/>
          <w:szCs w:val="24"/>
        </w:rPr>
        <w:t xml:space="preserve">Kozman, </w:t>
      </w:r>
      <w:r w:rsidR="007B68D8" w:rsidRPr="00D97170">
        <w:rPr>
          <w:rFonts w:ascii="Times New Roman" w:hAnsi="Times New Roman"/>
          <w:iCs/>
          <w:szCs w:val="24"/>
        </w:rPr>
        <w:t xml:space="preserve">E., </w:t>
      </w:r>
      <w:r w:rsidRPr="00D97170">
        <w:rPr>
          <w:rFonts w:ascii="Times New Roman" w:hAnsi="Times New Roman"/>
          <w:iCs/>
          <w:szCs w:val="24"/>
        </w:rPr>
        <w:t>and Macmillan</w:t>
      </w:r>
      <w:r w:rsidR="007B68D8" w:rsidRPr="00D97170">
        <w:rPr>
          <w:rFonts w:ascii="Times New Roman" w:hAnsi="Times New Roman"/>
          <w:iCs/>
          <w:szCs w:val="24"/>
        </w:rPr>
        <w:t>, L..</w:t>
      </w:r>
      <w:r w:rsidRPr="00D97170">
        <w:rPr>
          <w:rFonts w:ascii="Times New Roman" w:hAnsi="Times New Roman"/>
          <w:iCs/>
          <w:szCs w:val="24"/>
        </w:rPr>
        <w:t xml:space="preserve"> </w:t>
      </w:r>
    </w:p>
    <w:p w14:paraId="4101652C" w14:textId="77777777" w:rsidR="00822ECD" w:rsidRPr="00D97170" w:rsidRDefault="00822ECD">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New Roman" w:hAnsi="Times New Roman"/>
          <w:smallCaps/>
          <w:szCs w:val="24"/>
          <w:lang w:val="en-US"/>
        </w:rPr>
      </w:pPr>
    </w:p>
    <w:p w14:paraId="266DE101" w14:textId="77777777" w:rsidR="007D1AB8" w:rsidRPr="00D97170" w:rsidRDefault="007D1AB8" w:rsidP="007D1AB8">
      <w:pPr>
        <w:spacing w:after="60"/>
        <w:rPr>
          <w:rFonts w:ascii="Times New Roman" w:hAnsi="Times New Roman"/>
          <w:szCs w:val="24"/>
        </w:rPr>
      </w:pPr>
      <w:r w:rsidRPr="00D97170">
        <w:rPr>
          <w:rFonts w:ascii="Times New Roman" w:hAnsi="Times New Roman"/>
          <w:szCs w:val="24"/>
        </w:rPr>
        <w:t>(2018) ‘The teacher labour market, teacher turnover and disadvantaged schools: new evidence for England’. </w:t>
      </w:r>
      <w:r w:rsidRPr="00D97170">
        <w:rPr>
          <w:rFonts w:ascii="Times New Roman" w:hAnsi="Times New Roman"/>
          <w:i/>
          <w:szCs w:val="24"/>
        </w:rPr>
        <w:t>Education Economics</w:t>
      </w:r>
      <w:r w:rsidRPr="00D97170">
        <w:rPr>
          <w:rFonts w:ascii="Times New Roman" w:hAnsi="Times New Roman"/>
          <w:szCs w:val="24"/>
        </w:rPr>
        <w:t xml:space="preserve">, vol 26., pp. 4-23. With Allen, R. and Mayo, J. </w:t>
      </w:r>
    </w:p>
    <w:p w14:paraId="4B99056E" w14:textId="77777777" w:rsidR="00E8073E" w:rsidRPr="00D97170" w:rsidRDefault="00E8073E" w:rsidP="007D1AB8">
      <w:pPr>
        <w:spacing w:after="60"/>
        <w:rPr>
          <w:rFonts w:ascii="Times New Roman" w:hAnsi="Times New Roman"/>
          <w:szCs w:val="24"/>
        </w:rPr>
      </w:pPr>
    </w:p>
    <w:p w14:paraId="0A3CD4EE" w14:textId="77777777" w:rsidR="007D1AB8" w:rsidRPr="00D97170" w:rsidRDefault="007D1AB8" w:rsidP="007D1AB8">
      <w:pPr>
        <w:spacing w:after="60"/>
        <w:rPr>
          <w:rFonts w:ascii="Times New Roman" w:hAnsi="Times New Roman"/>
          <w:szCs w:val="24"/>
        </w:rPr>
      </w:pPr>
      <w:r w:rsidRPr="00D97170">
        <w:rPr>
          <w:rFonts w:ascii="Times New Roman" w:hAnsi="Times New Roman"/>
          <w:szCs w:val="24"/>
        </w:rPr>
        <w:t xml:space="preserve">(2017) ‘Incentives in the Public Sector: Evidence from a Government Agency’ </w:t>
      </w:r>
      <w:r w:rsidRPr="00D97170">
        <w:rPr>
          <w:rFonts w:ascii="Times New Roman" w:hAnsi="Times New Roman"/>
          <w:i/>
          <w:szCs w:val="24"/>
        </w:rPr>
        <w:t>Economic Journal</w:t>
      </w:r>
      <w:r w:rsidRPr="00D97170">
        <w:rPr>
          <w:rFonts w:ascii="Times New Roman" w:hAnsi="Times New Roman"/>
          <w:szCs w:val="24"/>
        </w:rPr>
        <w:t>. Vol. 127, Feature Issue, pp. F117–F141 With Emma Tominey, Marisa Ratto and Carol Propper.</w:t>
      </w:r>
    </w:p>
    <w:p w14:paraId="1299C43A" w14:textId="77777777" w:rsidR="007D1AB8" w:rsidRPr="00D97170" w:rsidRDefault="007D1AB8" w:rsidP="00155083">
      <w:pPr>
        <w:autoSpaceDE w:val="0"/>
        <w:autoSpaceDN w:val="0"/>
        <w:adjustRightInd w:val="0"/>
        <w:rPr>
          <w:rFonts w:ascii="Times New Roman" w:hAnsi="Times New Roman"/>
          <w:szCs w:val="24"/>
        </w:rPr>
      </w:pPr>
    </w:p>
    <w:p w14:paraId="3CF85455" w14:textId="77777777" w:rsidR="00E8073E" w:rsidRPr="00D97170" w:rsidRDefault="00E8073E" w:rsidP="00E8073E">
      <w:pPr>
        <w:spacing w:after="60"/>
        <w:rPr>
          <w:rFonts w:ascii="Times New Roman" w:hAnsi="Times New Roman"/>
          <w:szCs w:val="24"/>
        </w:rPr>
      </w:pPr>
      <w:r w:rsidRPr="00D97170">
        <w:rPr>
          <w:rFonts w:ascii="Times New Roman" w:hAnsi="Times New Roman"/>
          <w:szCs w:val="24"/>
        </w:rPr>
        <w:lastRenderedPageBreak/>
        <w:t>(2016) </w:t>
      </w:r>
      <w:hyperlink r:id="rId18" w:history="1">
        <w:r w:rsidRPr="00D97170">
          <w:rPr>
            <w:rFonts w:ascii="Times New Roman" w:hAnsi="Times New Roman"/>
            <w:szCs w:val="24"/>
          </w:rPr>
          <w:t>‘Tangled spaghetti: Modelling the core catchment areas of London’s secondary schools’</w:t>
        </w:r>
      </w:hyperlink>
      <w:r w:rsidRPr="00D97170">
        <w:rPr>
          <w:rFonts w:ascii="Times New Roman" w:hAnsi="Times New Roman"/>
          <w:szCs w:val="24"/>
        </w:rPr>
        <w:t>. </w:t>
      </w:r>
      <w:r w:rsidRPr="00D97170">
        <w:rPr>
          <w:rFonts w:ascii="Times New Roman" w:hAnsi="Times New Roman"/>
          <w:i/>
          <w:szCs w:val="24"/>
        </w:rPr>
        <w:t>Environment and Planning A</w:t>
      </w:r>
      <w:r w:rsidRPr="00D97170">
        <w:rPr>
          <w:rFonts w:ascii="Times New Roman" w:hAnsi="Times New Roman"/>
          <w:szCs w:val="24"/>
        </w:rPr>
        <w:t>. With Harris, R and Johnston, R. vol 48., pp. 1681-1683</w:t>
      </w:r>
    </w:p>
    <w:p w14:paraId="4DDBEF00" w14:textId="77777777" w:rsidR="00E8073E" w:rsidRPr="00D97170" w:rsidRDefault="00E8073E" w:rsidP="00155083">
      <w:pPr>
        <w:autoSpaceDE w:val="0"/>
        <w:autoSpaceDN w:val="0"/>
        <w:adjustRightInd w:val="0"/>
        <w:rPr>
          <w:rFonts w:ascii="Times New Roman" w:hAnsi="Times New Roman"/>
          <w:szCs w:val="24"/>
        </w:rPr>
      </w:pPr>
    </w:p>
    <w:p w14:paraId="173F9F12" w14:textId="77777777" w:rsidR="00132F71" w:rsidRPr="00D97170" w:rsidRDefault="00132F71" w:rsidP="00155083">
      <w:pPr>
        <w:autoSpaceDE w:val="0"/>
        <w:autoSpaceDN w:val="0"/>
        <w:adjustRightInd w:val="0"/>
        <w:rPr>
          <w:rFonts w:ascii="Times New Roman" w:hAnsi="Times New Roman"/>
          <w:szCs w:val="24"/>
        </w:rPr>
      </w:pPr>
      <w:r w:rsidRPr="00D97170">
        <w:rPr>
          <w:rFonts w:ascii="Times New Roman" w:hAnsi="Times New Roman"/>
          <w:szCs w:val="24"/>
        </w:rPr>
        <w:t>(201</w:t>
      </w:r>
      <w:r w:rsidR="00155083" w:rsidRPr="00D97170">
        <w:rPr>
          <w:rFonts w:ascii="Times New Roman" w:hAnsi="Times New Roman"/>
          <w:szCs w:val="24"/>
        </w:rPr>
        <w:t>5</w:t>
      </w:r>
      <w:r w:rsidRPr="00D97170">
        <w:rPr>
          <w:rFonts w:ascii="Times New Roman" w:hAnsi="Times New Roman"/>
          <w:szCs w:val="24"/>
        </w:rPr>
        <w:t xml:space="preserve">) </w:t>
      </w:r>
      <w:hyperlink r:id="rId19" w:history="1">
        <w:r w:rsidR="00155083" w:rsidRPr="00D97170">
          <w:rPr>
            <w:rFonts w:ascii="Times New Roman" w:hAnsi="Times New Roman"/>
            <w:szCs w:val="24"/>
          </w:rPr>
          <w:t>‘More Reliable Inference for the Dissimilarity Index of Segregation’</w:t>
        </w:r>
      </w:hyperlink>
      <w:r w:rsidR="00155083" w:rsidRPr="00D97170">
        <w:rPr>
          <w:rFonts w:ascii="Times New Roman" w:hAnsi="Times New Roman"/>
          <w:szCs w:val="24"/>
        </w:rPr>
        <w:t>. </w:t>
      </w:r>
      <w:r w:rsidR="00155083" w:rsidRPr="00D97170">
        <w:rPr>
          <w:rFonts w:ascii="Times New Roman" w:hAnsi="Times New Roman"/>
          <w:i/>
          <w:szCs w:val="24"/>
        </w:rPr>
        <w:t>The</w:t>
      </w:r>
      <w:r w:rsidR="00155083" w:rsidRPr="00D97170">
        <w:rPr>
          <w:rFonts w:ascii="Times New Roman" w:hAnsi="Times New Roman"/>
          <w:szCs w:val="24"/>
        </w:rPr>
        <w:t xml:space="preserve"> </w:t>
      </w:r>
      <w:r w:rsidR="00155083" w:rsidRPr="00D97170">
        <w:rPr>
          <w:rFonts w:ascii="Times New Roman" w:hAnsi="Times New Roman"/>
          <w:i/>
          <w:szCs w:val="24"/>
        </w:rPr>
        <w:t>Econometrics Journal</w:t>
      </w:r>
      <w:r w:rsidR="00155083" w:rsidRPr="00D97170">
        <w:rPr>
          <w:rFonts w:ascii="Times New Roman" w:hAnsi="Times New Roman"/>
          <w:szCs w:val="24"/>
        </w:rPr>
        <w:t>, vol 18., pp. 40-66. With Allen, R, Davidson, R &amp; Windmeijer, F.</w:t>
      </w:r>
    </w:p>
    <w:p w14:paraId="3461D779" w14:textId="77777777" w:rsidR="00132F71" w:rsidRPr="00D97170" w:rsidRDefault="00132F71" w:rsidP="00E576C1">
      <w:pPr>
        <w:autoSpaceDE w:val="0"/>
        <w:autoSpaceDN w:val="0"/>
        <w:adjustRightInd w:val="0"/>
        <w:rPr>
          <w:rFonts w:ascii="Times New Roman" w:hAnsi="Times New Roman"/>
          <w:szCs w:val="24"/>
        </w:rPr>
      </w:pPr>
    </w:p>
    <w:p w14:paraId="133F10B3" w14:textId="77777777" w:rsidR="00B242AD" w:rsidRPr="00D97170" w:rsidRDefault="00B242AD" w:rsidP="00B242AD">
      <w:pPr>
        <w:spacing w:after="60"/>
        <w:rPr>
          <w:rFonts w:ascii="Times New Roman" w:hAnsi="Times New Roman"/>
          <w:szCs w:val="24"/>
        </w:rPr>
      </w:pPr>
      <w:r w:rsidRPr="00D97170">
        <w:rPr>
          <w:rFonts w:ascii="Times New Roman" w:hAnsi="Times New Roman"/>
          <w:szCs w:val="24"/>
        </w:rPr>
        <w:t xml:space="preserve">(2015) What Parents Want: School Preferences and School Choice. </w:t>
      </w:r>
      <w:r w:rsidRPr="00D97170">
        <w:rPr>
          <w:rFonts w:ascii="Times New Roman" w:hAnsi="Times New Roman"/>
          <w:i/>
          <w:szCs w:val="24"/>
        </w:rPr>
        <w:t>Economic Journal</w:t>
      </w:r>
      <w:r w:rsidRPr="00D97170">
        <w:rPr>
          <w:rFonts w:ascii="Times New Roman" w:hAnsi="Times New Roman"/>
          <w:szCs w:val="24"/>
        </w:rPr>
        <w:t>. With Ellen Greaves, Anna Vignoles and Deborah Wilson. Volume 125, pp. 1262–1289</w:t>
      </w:r>
    </w:p>
    <w:p w14:paraId="3CF2D8B6" w14:textId="77777777" w:rsidR="00B242AD" w:rsidRPr="00D97170" w:rsidRDefault="00B242AD" w:rsidP="00B242AD">
      <w:pPr>
        <w:spacing w:after="60"/>
        <w:rPr>
          <w:rFonts w:ascii="Times New Roman" w:hAnsi="Times New Roman"/>
          <w:szCs w:val="24"/>
        </w:rPr>
      </w:pPr>
    </w:p>
    <w:p w14:paraId="39C7CD8E" w14:textId="77777777" w:rsidR="004F169E" w:rsidRPr="00D97170" w:rsidRDefault="004F169E" w:rsidP="00B242AD">
      <w:pPr>
        <w:autoSpaceDE w:val="0"/>
        <w:autoSpaceDN w:val="0"/>
        <w:adjustRightInd w:val="0"/>
        <w:rPr>
          <w:rFonts w:ascii="Times New Roman" w:hAnsi="Times New Roman"/>
          <w:szCs w:val="24"/>
          <w:lang w:val="en-US"/>
        </w:rPr>
      </w:pPr>
      <w:r w:rsidRPr="00D97170">
        <w:rPr>
          <w:rFonts w:ascii="Times New Roman" w:hAnsi="Times New Roman"/>
          <w:szCs w:val="24"/>
        </w:rPr>
        <w:t xml:space="preserve">(2014) </w:t>
      </w:r>
      <w:r w:rsidRPr="00D97170">
        <w:rPr>
          <w:rFonts w:ascii="Times New Roman" w:hAnsi="Times New Roman"/>
          <w:szCs w:val="24"/>
          <w:lang w:val="en-US"/>
        </w:rPr>
        <w:t xml:space="preserve">Do as the Neighbors Do: Examining the Effect of Residential Neighborhoods on Labor Market Outcomes. </w:t>
      </w:r>
      <w:r w:rsidRPr="00D97170">
        <w:rPr>
          <w:rFonts w:ascii="Times New Roman" w:hAnsi="Times New Roman"/>
          <w:i/>
          <w:szCs w:val="24"/>
          <w:lang w:val="en-US"/>
        </w:rPr>
        <w:t>Journal of Labor Research</w:t>
      </w:r>
      <w:r w:rsidRPr="00D97170">
        <w:rPr>
          <w:rFonts w:ascii="Times New Roman" w:hAnsi="Times New Roman"/>
          <w:szCs w:val="24"/>
          <w:lang w:val="en-US"/>
        </w:rPr>
        <w:t>. With F Andersson and J Lane</w:t>
      </w:r>
    </w:p>
    <w:p w14:paraId="0FB78278" w14:textId="77777777" w:rsidR="004F169E" w:rsidRPr="004F169E" w:rsidRDefault="004F169E" w:rsidP="00E576C1">
      <w:pPr>
        <w:autoSpaceDE w:val="0"/>
        <w:autoSpaceDN w:val="0"/>
        <w:adjustRightInd w:val="0"/>
        <w:rPr>
          <w:lang w:val="en-US"/>
        </w:rPr>
      </w:pPr>
    </w:p>
    <w:p w14:paraId="5A8D4E65" w14:textId="77777777" w:rsidR="00B242AD" w:rsidRPr="006A5197" w:rsidRDefault="00EF7CAE" w:rsidP="00B242AD">
      <w:pPr>
        <w:spacing w:after="60"/>
        <w:rPr>
          <w:sz w:val="22"/>
          <w:szCs w:val="22"/>
        </w:rPr>
      </w:pPr>
      <w:r>
        <w:t xml:space="preserve">(2013) </w:t>
      </w:r>
      <w:r w:rsidRPr="00DB157E">
        <w:t>A natural experiment in school accountability: the impact of school performanc</w:t>
      </w:r>
      <w:r>
        <w:t xml:space="preserve">e information on pupil progress. </w:t>
      </w:r>
      <w:r w:rsidRPr="004A6224">
        <w:rPr>
          <w:i/>
        </w:rPr>
        <w:t>Journal of Public Economics</w:t>
      </w:r>
      <w:r>
        <w:t xml:space="preserve">. </w:t>
      </w:r>
      <w:r w:rsidR="00B242AD">
        <w:rPr>
          <w:rFonts w:ascii="Verdana" w:hAnsi="Verdana"/>
          <w:color w:val="000000"/>
          <w:sz w:val="18"/>
          <w:szCs w:val="18"/>
          <w:shd w:val="clear" w:color="auto" w:fill="FFFFFF"/>
        </w:rPr>
        <w:t xml:space="preserve">Vol. </w:t>
      </w:r>
      <w:r w:rsidR="00B242AD" w:rsidRPr="00232BB8">
        <w:rPr>
          <w:bCs/>
          <w:color w:val="000000"/>
          <w:sz w:val="22"/>
          <w:szCs w:val="18"/>
          <w:shd w:val="clear" w:color="auto" w:fill="FFFFFF"/>
        </w:rPr>
        <w:t>106</w:t>
      </w:r>
      <w:r w:rsidR="00B242AD" w:rsidRPr="00232BB8">
        <w:rPr>
          <w:color w:val="000000"/>
          <w:sz w:val="22"/>
          <w:szCs w:val="18"/>
          <w:shd w:val="clear" w:color="auto" w:fill="FFFFFF"/>
        </w:rPr>
        <w:t xml:space="preserve">, </w:t>
      </w:r>
      <w:r w:rsidR="00B242AD">
        <w:rPr>
          <w:color w:val="000000"/>
          <w:sz w:val="22"/>
          <w:szCs w:val="18"/>
          <w:shd w:val="clear" w:color="auto" w:fill="FFFFFF"/>
        </w:rPr>
        <w:t xml:space="preserve">pp. </w:t>
      </w:r>
      <w:r w:rsidR="00B242AD" w:rsidRPr="00232BB8">
        <w:rPr>
          <w:color w:val="000000"/>
          <w:sz w:val="22"/>
          <w:szCs w:val="18"/>
          <w:shd w:val="clear" w:color="auto" w:fill="FFFFFF"/>
        </w:rPr>
        <w:t xml:space="preserve">57-67 </w:t>
      </w:r>
      <w:r w:rsidR="00B242AD" w:rsidRPr="006A5197">
        <w:rPr>
          <w:sz w:val="22"/>
          <w:szCs w:val="22"/>
        </w:rPr>
        <w:t xml:space="preserve">With D. Wilson and J. Worth </w:t>
      </w:r>
    </w:p>
    <w:p w14:paraId="1FC39945" w14:textId="77777777" w:rsidR="00EF7CAE" w:rsidRDefault="00EF7CAE" w:rsidP="00E576C1">
      <w:pPr>
        <w:autoSpaceDE w:val="0"/>
        <w:autoSpaceDN w:val="0"/>
        <w:adjustRightInd w:val="0"/>
      </w:pPr>
    </w:p>
    <w:p w14:paraId="5436BFF5" w14:textId="77777777" w:rsidR="00E576C1" w:rsidRPr="00E576C1" w:rsidRDefault="00EF7CAE" w:rsidP="00E576C1">
      <w:pPr>
        <w:autoSpaceDE w:val="0"/>
        <w:autoSpaceDN w:val="0"/>
        <w:adjustRightInd w:val="0"/>
      </w:pPr>
      <w:r>
        <w:t>(2013</w:t>
      </w:r>
      <w:r w:rsidR="00E576C1" w:rsidRPr="00E576C1">
        <w:t xml:space="preserve">) Test scores, subjective assessment and stereotyping of ethnic minorities. With Ellen Greaves. </w:t>
      </w:r>
      <w:r w:rsidR="00E576C1" w:rsidRPr="00E576C1">
        <w:rPr>
          <w:i/>
        </w:rPr>
        <w:t>Journal of Labor Economics</w:t>
      </w:r>
      <w:r w:rsidR="00E576C1" w:rsidRPr="00E576C1">
        <w:t xml:space="preserve">. </w:t>
      </w:r>
      <w:r w:rsidR="00850C61">
        <w:t>Vol. 31 no. 3, July.  pp. 535 – 576.</w:t>
      </w:r>
    </w:p>
    <w:p w14:paraId="0562CB0E" w14:textId="77777777" w:rsidR="00E576C1" w:rsidRDefault="00E576C1">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2ABBC98B" w14:textId="77777777" w:rsidR="00EF7CAE" w:rsidRPr="0073438D" w:rsidRDefault="00EF7CAE" w:rsidP="00EF7CAE">
      <w:pPr>
        <w:tabs>
          <w:tab w:val="left" w:pos="960"/>
        </w:tabs>
        <w:autoSpaceDE w:val="0"/>
        <w:autoSpaceDN w:val="0"/>
        <w:adjustRightInd w:val="0"/>
      </w:pPr>
      <w:r w:rsidRPr="0073438D">
        <w:t>(2013) Evaluating the provision of school performance information for school choice</w:t>
      </w:r>
      <w:r>
        <w:t xml:space="preserve">. With Rebecca Allen. </w:t>
      </w:r>
      <w:r w:rsidRPr="0073438D">
        <w:rPr>
          <w:i/>
        </w:rPr>
        <w:t>Economics of Education Review</w:t>
      </w:r>
      <w:r>
        <w:rPr>
          <w:i/>
        </w:rPr>
        <w:t xml:space="preserve">. </w:t>
      </w:r>
      <w:hyperlink r:id="rId20" w:tooltip="Go to table of contents for this volume/issue" w:history="1">
        <w:r w:rsidRPr="00EF7CAE">
          <w:rPr>
            <w:rFonts w:hint="eastAsia"/>
          </w:rPr>
          <w:t>Volume 34</w:t>
        </w:r>
      </w:hyperlink>
      <w:r w:rsidRPr="00EF7CAE">
        <w:rPr>
          <w:rFonts w:hint="eastAsia"/>
        </w:rPr>
        <w:t>, June, Pages 175</w:t>
      </w:r>
      <w:r>
        <w:t xml:space="preserve"> </w:t>
      </w:r>
      <w:r w:rsidRPr="00EF7CAE">
        <w:rPr>
          <w:rFonts w:hint="eastAsia"/>
        </w:rPr>
        <w:t>–</w:t>
      </w:r>
      <w:r>
        <w:t xml:space="preserve"> </w:t>
      </w:r>
      <w:r w:rsidRPr="00EF7CAE">
        <w:rPr>
          <w:rFonts w:hint="eastAsia"/>
        </w:rPr>
        <w:t>190</w:t>
      </w:r>
    </w:p>
    <w:p w14:paraId="34CE0A41" w14:textId="77777777" w:rsidR="00EF7CAE" w:rsidRDefault="00EF7CAE" w:rsidP="00EF7CAE">
      <w:pPr>
        <w:autoSpaceDE w:val="0"/>
        <w:autoSpaceDN w:val="0"/>
        <w:adjustRightInd w:val="0"/>
      </w:pPr>
    </w:p>
    <w:p w14:paraId="11307B46" w14:textId="77777777" w:rsidR="00822ECD" w:rsidRPr="00822ECD" w:rsidRDefault="00850C61" w:rsidP="00822ECD">
      <w:pPr>
        <w:autoSpaceDE w:val="0"/>
        <w:autoSpaceDN w:val="0"/>
        <w:adjustRightInd w:val="0"/>
      </w:pPr>
      <w:r>
        <w:t>(2013</w:t>
      </w:r>
      <w:r w:rsidR="00822ECD" w:rsidRPr="00822ECD">
        <w:t xml:space="preserve">) The short-run impact of using lotteries for school admissions: early results from Brighton and Hove’s reforms. With Rebecca Allen and Leigh McKenna. </w:t>
      </w:r>
      <w:r w:rsidR="00822ECD" w:rsidRPr="00822ECD">
        <w:rPr>
          <w:i/>
        </w:rPr>
        <w:t>Transactions of the Institute of British Geographers.</w:t>
      </w:r>
      <w:r w:rsidR="00822ECD" w:rsidRPr="00822ECD">
        <w:t xml:space="preserve"> </w:t>
      </w:r>
      <w:r w:rsidRPr="00850C61">
        <w:t>Volume 38, Issue 1, January, Pages: 149–166</w:t>
      </w:r>
    </w:p>
    <w:p w14:paraId="62EBF3C5" w14:textId="77777777" w:rsidR="006B4850" w:rsidRDefault="006B4850">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5979C9FC" w14:textId="77777777" w:rsidR="00EF7CAE" w:rsidRPr="00EF7CAE" w:rsidRDefault="00822ECD" w:rsidP="00EF7CAE">
      <w:pPr>
        <w:tabs>
          <w:tab w:val="left" w:pos="-144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pPr>
      <w:r>
        <w:t>(2012</w:t>
      </w:r>
      <w:r w:rsidRPr="00E225B3">
        <w:t>)</w:t>
      </w:r>
      <w:r w:rsidRPr="00E225B3">
        <w:tab/>
        <w:t xml:space="preserve">Do teachers matter? Measuring the variation in teacher effectiveness in England. </w:t>
      </w:r>
      <w:r w:rsidRPr="00E225B3">
        <w:rPr>
          <w:i/>
        </w:rPr>
        <w:t>Oxford Bulletin of Economics and Statistics</w:t>
      </w:r>
      <w:r w:rsidRPr="00E225B3">
        <w:t xml:space="preserve">. With Helen Slater and Neil Davies. </w:t>
      </w:r>
    </w:p>
    <w:p w14:paraId="78332EAE" w14:textId="77777777" w:rsidR="00EF7CAE" w:rsidRPr="00EF7CAE" w:rsidRDefault="00EF7CAE" w:rsidP="00EF7CAE">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rsidRPr="00EF7CAE">
        <w:t>Volume 74, Issue 5, October, Pages 629</w:t>
      </w:r>
      <w:r>
        <w:t xml:space="preserve"> </w:t>
      </w:r>
      <w:r w:rsidRPr="00EF7CAE">
        <w:t>–</w:t>
      </w:r>
      <w:r>
        <w:t xml:space="preserve"> </w:t>
      </w:r>
      <w:r w:rsidRPr="00EF7CAE">
        <w:t>645</w:t>
      </w:r>
    </w:p>
    <w:p w14:paraId="6D98A12B" w14:textId="77777777" w:rsidR="00822ECD" w:rsidRDefault="00822ECD" w:rsidP="00822ECD">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30E24E3B" w14:textId="77777777" w:rsidR="00E225B3" w:rsidRDefault="00E225B3" w:rsidP="00822ECD">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rsidRPr="00E225B3">
        <w:t>(2011)</w:t>
      </w:r>
      <w:r w:rsidRPr="00E225B3">
        <w:tab/>
        <w:t xml:space="preserve">Can school league tables help parents choose schools? </w:t>
      </w:r>
      <w:r w:rsidRPr="00E225B3">
        <w:rPr>
          <w:i/>
        </w:rPr>
        <w:t>Fiscal Studies</w:t>
      </w:r>
      <w:r w:rsidRPr="00E225B3">
        <w:t xml:space="preserve">. With Rebecca Allen. </w:t>
      </w:r>
      <w:r w:rsidR="00354EB8">
        <w:t xml:space="preserve"> Vol. 32 (2) pp. 245 – 262.</w:t>
      </w:r>
    </w:p>
    <w:p w14:paraId="2946DB82" w14:textId="77777777" w:rsidR="00E225B3" w:rsidRPr="00E225B3" w:rsidRDefault="00E225B3" w:rsidP="00E225B3">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p>
    <w:p w14:paraId="618DAC3C" w14:textId="77777777" w:rsidR="0067112A" w:rsidRDefault="0067112A" w:rsidP="0067112A">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jc w:val="both"/>
      </w:pPr>
      <w:r>
        <w:t xml:space="preserve">(2011) </w:t>
      </w:r>
      <w:r w:rsidRPr="0067112A">
        <w:t>Parental choice of primary school in England: what types of</w:t>
      </w:r>
      <w:r>
        <w:t xml:space="preserve"> </w:t>
      </w:r>
      <w:r w:rsidRPr="0067112A">
        <w:t>school do</w:t>
      </w:r>
      <w:r>
        <w:t xml:space="preserve"> </w:t>
      </w:r>
      <w:r w:rsidRPr="0067112A">
        <w:t xml:space="preserve">different types </w:t>
      </w:r>
      <w:r>
        <w:t xml:space="preserve">of family really have available </w:t>
      </w:r>
      <w:r w:rsidRPr="0067112A">
        <w:t>to them</w:t>
      </w:r>
      <w:r>
        <w:t xml:space="preserve">? </w:t>
      </w:r>
      <w:r w:rsidRPr="0067112A">
        <w:rPr>
          <w:i/>
        </w:rPr>
        <w:t>Policy Studies</w:t>
      </w:r>
      <w:r w:rsidRPr="0067112A">
        <w:t>. With Anna Vignoles, Deborah Wilson and Ellen Greaves</w:t>
      </w:r>
      <w:r w:rsidR="00494079">
        <w:t>. Vol 32 no 5, pp. 531 – 547.</w:t>
      </w:r>
    </w:p>
    <w:p w14:paraId="5997CC1D" w14:textId="77777777" w:rsidR="00494079" w:rsidRDefault="00494079" w:rsidP="0067112A">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jc w:val="both"/>
      </w:pPr>
    </w:p>
    <w:p w14:paraId="6E4F8EB4" w14:textId="77777777" w:rsidR="00903060" w:rsidRPr="00903060" w:rsidRDefault="00E225B3" w:rsidP="00903060">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t>(2011</w:t>
      </w:r>
      <w:r w:rsidR="00903060" w:rsidRPr="00903060">
        <w:t xml:space="preserve">) The dynamics of school attainment of England’s ethnic minorities. With </w:t>
      </w:r>
      <w:r w:rsidR="00903060">
        <w:t>D.</w:t>
      </w:r>
      <w:r w:rsidR="00903060" w:rsidRPr="00903060">
        <w:t xml:space="preserve"> Wilson, A</w:t>
      </w:r>
      <w:r w:rsidR="00903060">
        <w:t xml:space="preserve">. </w:t>
      </w:r>
      <w:r w:rsidR="00903060" w:rsidRPr="00903060">
        <w:t>Briggs.</w:t>
      </w:r>
      <w:r w:rsidR="00822ECD">
        <w:t xml:space="preserve"> </w:t>
      </w:r>
      <w:r w:rsidR="00822ECD" w:rsidRPr="00822ECD">
        <w:rPr>
          <w:i/>
          <w:lang w:val="en-US"/>
        </w:rPr>
        <w:t>Journal of Population Economics</w:t>
      </w:r>
      <w:r w:rsidR="00822ECD">
        <w:rPr>
          <w:lang w:val="en-US"/>
        </w:rPr>
        <w:t>, 24(2): 681-700.</w:t>
      </w:r>
    </w:p>
    <w:p w14:paraId="110FFD37" w14:textId="77777777" w:rsidR="00903060" w:rsidRDefault="00903060">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5667C9DC" w14:textId="77777777" w:rsidR="00326547" w:rsidRDefault="00326547" w:rsidP="00326547">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rPr>
          <w:smallCaps/>
          <w:lang w:val="en-US"/>
        </w:rPr>
        <w:t xml:space="preserve">(2010) </w:t>
      </w:r>
      <w:r w:rsidRPr="009B35C0">
        <w:t>Smarter task assignment or greater effort: the impact of incentives on team performance</w:t>
      </w:r>
      <w:r>
        <w:t xml:space="preserve">. </w:t>
      </w:r>
      <w:r w:rsidRPr="009B35C0">
        <w:rPr>
          <w:i/>
        </w:rPr>
        <w:t>Economic Journal.</w:t>
      </w:r>
      <w:r>
        <w:t xml:space="preserve"> With Propper, Tominey, Ratto and Scholder.</w:t>
      </w:r>
      <w:r w:rsidRPr="00326547">
        <w:t xml:space="preserve"> </w:t>
      </w:r>
      <w:r>
        <w:t>vol. 120 no. 547 pp. 968 – 989</w:t>
      </w:r>
    </w:p>
    <w:p w14:paraId="6B699379" w14:textId="77777777" w:rsidR="00326547" w:rsidRPr="009B35C0" w:rsidRDefault="00326547" w:rsidP="00326547">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44F6CDC7" w14:textId="77777777" w:rsidR="00326547" w:rsidRDefault="00E53EC7" w:rsidP="00326547">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r>
        <w:rPr>
          <w:smallCaps/>
          <w:lang w:val="en-US"/>
        </w:rPr>
        <w:lastRenderedPageBreak/>
        <w:t>(2010</w:t>
      </w:r>
      <w:r w:rsidR="00326547">
        <w:rPr>
          <w:smallCaps/>
          <w:lang w:val="en-US"/>
        </w:rPr>
        <w:t xml:space="preserve">) </w:t>
      </w:r>
      <w:r w:rsidR="00326547" w:rsidRPr="009B35C0">
        <w:rPr>
          <w:lang w:val="en-US"/>
        </w:rPr>
        <w:t xml:space="preserve">School </w:t>
      </w:r>
      <w:r w:rsidR="00850C61">
        <w:rPr>
          <w:lang w:val="en-US"/>
        </w:rPr>
        <w:t xml:space="preserve">Assignment, School </w:t>
      </w:r>
      <w:r w:rsidR="00326547" w:rsidRPr="009B35C0">
        <w:rPr>
          <w:lang w:val="en-US"/>
        </w:rPr>
        <w:t>Choice and Social Mobility</w:t>
      </w:r>
      <w:r w:rsidR="00326547">
        <w:rPr>
          <w:smallCaps/>
          <w:lang w:val="en-US"/>
        </w:rPr>
        <w:t xml:space="preserve">. </w:t>
      </w:r>
      <w:r w:rsidR="00326547" w:rsidRPr="009B35C0">
        <w:rPr>
          <w:i/>
          <w:lang w:val="en-US"/>
        </w:rPr>
        <w:t>Economics of Ed</w:t>
      </w:r>
      <w:r w:rsidR="00326547">
        <w:rPr>
          <w:i/>
          <w:lang w:val="en-US"/>
        </w:rPr>
        <w:t>ucation</w:t>
      </w:r>
      <w:r w:rsidR="00326547" w:rsidRPr="009B35C0">
        <w:rPr>
          <w:i/>
          <w:lang w:val="en-US"/>
        </w:rPr>
        <w:t xml:space="preserve"> Review</w:t>
      </w:r>
      <w:r w:rsidR="00326547" w:rsidRPr="009B35C0">
        <w:rPr>
          <w:lang w:val="en-US"/>
        </w:rPr>
        <w:t>. With A. Briggs.</w:t>
      </w:r>
      <w:r w:rsidR="00326547">
        <w:rPr>
          <w:smallCaps/>
          <w:lang w:val="en-US"/>
        </w:rPr>
        <w:t xml:space="preserve"> </w:t>
      </w:r>
      <w:r w:rsidR="00326547" w:rsidRPr="007F5680">
        <w:rPr>
          <w:rFonts w:ascii="Times New Roman" w:hAnsi="Times New Roman"/>
          <w:szCs w:val="24"/>
          <w:lang w:eastAsia="en-GB"/>
        </w:rPr>
        <w:t>vol. 29(4), pages 639-649, August</w:t>
      </w:r>
    </w:p>
    <w:p w14:paraId="29D6B04F" w14:textId="77777777" w:rsidR="00326547" w:rsidRDefault="00326547" w:rsidP="00326547">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r>
        <w:rPr>
          <w:smallCaps/>
          <w:lang w:val="en-US"/>
        </w:rPr>
        <w:t xml:space="preserve"> </w:t>
      </w:r>
    </w:p>
    <w:p w14:paraId="0E920535" w14:textId="77777777" w:rsidR="00E1257F" w:rsidRPr="00E1257F" w:rsidRDefault="00E1257F" w:rsidP="00326547">
      <w:pPr>
        <w:autoSpaceDE w:val="0"/>
        <w:autoSpaceDN w:val="0"/>
        <w:adjustRightInd w:val="0"/>
        <w:rPr>
          <w:rFonts w:ascii="Times New Roman" w:hAnsi="Times New Roman"/>
          <w:szCs w:val="24"/>
        </w:rPr>
      </w:pPr>
      <w:r w:rsidRPr="00E1257F">
        <w:rPr>
          <w:rFonts w:ascii="Times New Roman" w:hAnsi="Times New Roman"/>
          <w:szCs w:val="24"/>
        </w:rPr>
        <w:t xml:space="preserve">(2010) “Worker flows, job flows and unemployment in a matching model” </w:t>
      </w:r>
      <w:r w:rsidRPr="00E1257F">
        <w:rPr>
          <w:rFonts w:ascii="Times New Roman" w:hAnsi="Times New Roman"/>
          <w:i/>
          <w:szCs w:val="24"/>
        </w:rPr>
        <w:t>European Economic Review</w:t>
      </w:r>
      <w:r w:rsidRPr="00E1257F">
        <w:rPr>
          <w:rFonts w:ascii="Times New Roman" w:hAnsi="Times New Roman"/>
          <w:szCs w:val="24"/>
        </w:rPr>
        <w:t xml:space="preserve"> vol. 54 pp. 393–408 With Helene Turon</w:t>
      </w:r>
    </w:p>
    <w:p w14:paraId="3FE9F23F" w14:textId="77777777" w:rsidR="00E1257F" w:rsidRDefault="00E125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2685D4DD" w14:textId="77777777" w:rsidR="007E2597" w:rsidRPr="007E2597" w:rsidRDefault="007E2597" w:rsidP="007E2597">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New Roman" w:hAnsi="Times New Roman"/>
          <w:szCs w:val="24"/>
        </w:rPr>
      </w:pPr>
      <w:r>
        <w:rPr>
          <w:smallCaps/>
          <w:lang w:val="en-US"/>
        </w:rPr>
        <w:t xml:space="preserve">(2009) </w:t>
      </w:r>
      <w:r w:rsidRPr="007E2597">
        <w:rPr>
          <w:rFonts w:ascii="Times New Roman" w:hAnsi="Times New Roman"/>
          <w:szCs w:val="24"/>
        </w:rPr>
        <w:t xml:space="preserve">Evaluating the Impact of Performance-related Pay for Teachers in England. </w:t>
      </w:r>
      <w:r w:rsidRPr="007E2597">
        <w:rPr>
          <w:rFonts w:ascii="Times New Roman" w:hAnsi="Times New Roman"/>
          <w:i/>
          <w:szCs w:val="24"/>
        </w:rPr>
        <w:t>Labour Economics</w:t>
      </w:r>
      <w:r w:rsidRPr="007E2597">
        <w:rPr>
          <w:rFonts w:ascii="Times New Roman" w:hAnsi="Times New Roman"/>
          <w:szCs w:val="24"/>
        </w:rPr>
        <w:t xml:space="preserve">.  </w:t>
      </w:r>
      <w:r>
        <w:rPr>
          <w:rFonts w:ascii="Times New Roman" w:hAnsi="Times New Roman"/>
          <w:szCs w:val="24"/>
        </w:rPr>
        <w:t xml:space="preserve">With </w:t>
      </w:r>
      <w:r w:rsidRPr="007E2597">
        <w:rPr>
          <w:rFonts w:ascii="Times New Roman" w:hAnsi="Times New Roman"/>
          <w:szCs w:val="24"/>
        </w:rPr>
        <w:t>Atkinson, A., Croxson, B., Gregg, P., Propper, C., Slater, H., and Wilson, D.</w:t>
      </w:r>
      <w:r w:rsidR="00E53EC7">
        <w:rPr>
          <w:rFonts w:ascii="Times New Roman" w:hAnsi="Times New Roman"/>
          <w:szCs w:val="24"/>
        </w:rPr>
        <w:t xml:space="preserve">. </w:t>
      </w:r>
      <w:r w:rsidR="00E53EC7" w:rsidRPr="007F5680">
        <w:rPr>
          <w:rFonts w:ascii="Times New Roman" w:hAnsi="Times New Roman"/>
          <w:szCs w:val="24"/>
          <w:lang w:eastAsia="en-GB"/>
        </w:rPr>
        <w:t>vol. 16(3), pages 251-261, June</w:t>
      </w:r>
    </w:p>
    <w:p w14:paraId="1F72F646" w14:textId="77777777" w:rsidR="007E2597" w:rsidRDefault="007E2597">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0EA4EAE2" w14:textId="77777777" w:rsidR="006B4850" w:rsidRDefault="006B4850" w:rsidP="006B4850">
      <w:pPr>
        <w:pStyle w:val="Heading1"/>
        <w:spacing w:before="0" w:after="0"/>
        <w:rPr>
          <w:rFonts w:ascii="Times New Roman" w:hAnsi="Times New Roman"/>
          <w:b w:val="0"/>
          <w:sz w:val="24"/>
          <w:szCs w:val="24"/>
        </w:rPr>
      </w:pPr>
      <w:r>
        <w:rPr>
          <w:rFonts w:ascii="Times New Roman" w:hAnsi="Times New Roman"/>
          <w:b w:val="0"/>
          <w:sz w:val="24"/>
          <w:szCs w:val="24"/>
        </w:rPr>
        <w:t>(200</w:t>
      </w:r>
      <w:r w:rsidR="007E2597">
        <w:rPr>
          <w:rFonts w:ascii="Times New Roman" w:hAnsi="Times New Roman"/>
          <w:b w:val="0"/>
          <w:sz w:val="24"/>
          <w:szCs w:val="24"/>
        </w:rPr>
        <w:t>9</w:t>
      </w:r>
      <w:r>
        <w:rPr>
          <w:rFonts w:ascii="Times New Roman" w:hAnsi="Times New Roman"/>
          <w:b w:val="0"/>
          <w:sz w:val="24"/>
          <w:szCs w:val="24"/>
        </w:rPr>
        <w:t>) ‘</w:t>
      </w:r>
      <w:r w:rsidRPr="006B4850">
        <w:rPr>
          <w:rFonts w:ascii="Times New Roman" w:hAnsi="Times New Roman"/>
          <w:b w:val="0"/>
          <w:sz w:val="24"/>
          <w:szCs w:val="24"/>
        </w:rPr>
        <w:t>Matching, Reallocation and Changes in Earnings Dispersion</w:t>
      </w:r>
      <w:r>
        <w:rPr>
          <w:rFonts w:ascii="Times New Roman" w:hAnsi="Times New Roman"/>
          <w:b w:val="0"/>
          <w:sz w:val="24"/>
          <w:szCs w:val="24"/>
        </w:rPr>
        <w:t xml:space="preserve">’ </w:t>
      </w:r>
      <w:r w:rsidRPr="007E2597">
        <w:rPr>
          <w:rFonts w:ascii="Times New Roman" w:hAnsi="Times New Roman"/>
          <w:b w:val="0"/>
          <w:i/>
          <w:sz w:val="24"/>
          <w:szCs w:val="24"/>
        </w:rPr>
        <w:t>Oxford Bulletin of Economics and Statistics</w:t>
      </w:r>
      <w:r>
        <w:rPr>
          <w:rFonts w:ascii="Times New Roman" w:hAnsi="Times New Roman"/>
          <w:b w:val="0"/>
          <w:sz w:val="24"/>
          <w:szCs w:val="24"/>
        </w:rPr>
        <w:t>. With Julia Lane and Kevin McKinney</w:t>
      </w:r>
      <w:r w:rsidR="00E53EC7">
        <w:rPr>
          <w:rFonts w:ascii="Times New Roman" w:hAnsi="Times New Roman"/>
          <w:b w:val="0"/>
          <w:sz w:val="24"/>
          <w:szCs w:val="24"/>
        </w:rPr>
        <w:t xml:space="preserve">. </w:t>
      </w:r>
      <w:r w:rsidR="00E53EC7" w:rsidRPr="00E53EC7">
        <w:rPr>
          <w:rFonts w:ascii="Times New Roman" w:hAnsi="Times New Roman"/>
          <w:b w:val="0"/>
          <w:sz w:val="24"/>
          <w:szCs w:val="24"/>
        </w:rPr>
        <w:t>vol. 71(1), pages 91-110, 02</w:t>
      </w:r>
    </w:p>
    <w:p w14:paraId="08CE6F91" w14:textId="77777777" w:rsidR="006B4850" w:rsidRPr="006B4850" w:rsidRDefault="006B4850" w:rsidP="006B4850"/>
    <w:p w14:paraId="6D9C7CA8" w14:textId="77777777" w:rsidR="00743C81" w:rsidRPr="00743C81" w:rsidRDefault="00743C81" w:rsidP="00743C81">
      <w:pPr>
        <w:rPr>
          <w:rFonts w:ascii="Times New Roman" w:hAnsi="Times New Roman"/>
          <w:szCs w:val="24"/>
          <w:lang w:val="en-US"/>
        </w:rPr>
      </w:pPr>
      <w:r w:rsidRPr="00743C81">
        <w:rPr>
          <w:rFonts w:ascii="Times New Roman" w:hAnsi="Times New Roman"/>
          <w:szCs w:val="24"/>
          <w:lang w:val="en-US"/>
        </w:rPr>
        <w:t xml:space="preserve">(2008) ‘Pupils' Transition from Primary to Secondary School in England’ </w:t>
      </w:r>
      <w:r w:rsidRPr="00326547">
        <w:rPr>
          <w:rFonts w:ascii="Times New Roman" w:hAnsi="Times New Roman"/>
          <w:i/>
          <w:szCs w:val="24"/>
          <w:lang w:val="en-US"/>
        </w:rPr>
        <w:t>Transactions of the Institute of British Geographers</w:t>
      </w:r>
      <w:r w:rsidRPr="00743C81">
        <w:rPr>
          <w:rFonts w:ascii="Times New Roman" w:hAnsi="Times New Roman"/>
          <w:b/>
          <w:i/>
          <w:szCs w:val="24"/>
          <w:lang w:val="en-US"/>
        </w:rPr>
        <w:t>.</w:t>
      </w:r>
      <w:r w:rsidRPr="00743C81">
        <w:rPr>
          <w:rFonts w:ascii="Times New Roman" w:hAnsi="Times New Roman"/>
          <w:i/>
          <w:szCs w:val="24"/>
          <w:lang w:val="en-US"/>
        </w:rPr>
        <w:t xml:space="preserve"> </w:t>
      </w:r>
      <w:r w:rsidRPr="00743C81">
        <w:rPr>
          <w:rFonts w:ascii="Times New Roman" w:hAnsi="Times New Roman"/>
          <w:szCs w:val="24"/>
        </w:rPr>
        <w:t>Volume 33, Issue 3, Pages: 388-403</w:t>
      </w:r>
      <w:r w:rsidRPr="00743C81">
        <w:rPr>
          <w:rFonts w:ascii="Times New Roman" w:hAnsi="Times New Roman"/>
          <w:szCs w:val="24"/>
          <w:lang w:val="en-US"/>
        </w:rPr>
        <w:t>With</w:t>
      </w:r>
      <w:r w:rsidRPr="00743C81">
        <w:rPr>
          <w:rFonts w:ascii="Times New Roman" w:hAnsi="Times New Roman"/>
          <w:i/>
          <w:szCs w:val="24"/>
          <w:lang w:val="en-US"/>
        </w:rPr>
        <w:t xml:space="preserve"> </w:t>
      </w:r>
      <w:r w:rsidRPr="00743C81">
        <w:rPr>
          <w:rFonts w:ascii="Times New Roman" w:hAnsi="Times New Roman"/>
          <w:szCs w:val="24"/>
          <w:lang w:val="en-US"/>
        </w:rPr>
        <w:t>Johnston, Key, Propper and Wilson</w:t>
      </w:r>
    </w:p>
    <w:p w14:paraId="61CDCEAD" w14:textId="77777777" w:rsidR="007E2597" w:rsidRDefault="007E2597" w:rsidP="004D1DEC">
      <w:pPr>
        <w:rPr>
          <w:rFonts w:ascii="Times New Roman" w:hAnsi="Times New Roman"/>
          <w:szCs w:val="24"/>
        </w:rPr>
      </w:pPr>
    </w:p>
    <w:p w14:paraId="38321A8C" w14:textId="77777777" w:rsidR="004D1DEC" w:rsidRPr="004D1DEC" w:rsidRDefault="004D1DEC" w:rsidP="004D1DEC">
      <w:pPr>
        <w:rPr>
          <w:rFonts w:ascii="Times New Roman" w:hAnsi="Times New Roman"/>
          <w:szCs w:val="24"/>
        </w:rPr>
      </w:pPr>
      <w:r w:rsidRPr="004D1DEC">
        <w:rPr>
          <w:rFonts w:ascii="Times New Roman" w:hAnsi="Times New Roman"/>
          <w:szCs w:val="24"/>
        </w:rPr>
        <w:t xml:space="preserve">(2008) ‘Sleep-walking towards segregation’? The changing ethnic composition of English schools, 1997-2003: an entry-cohort analysis. </w:t>
      </w:r>
      <w:r w:rsidRPr="004D1DEC">
        <w:rPr>
          <w:rFonts w:ascii="Times New Roman" w:hAnsi="Times New Roman"/>
          <w:i/>
          <w:szCs w:val="24"/>
        </w:rPr>
        <w:t xml:space="preserve">Transactions of the </w:t>
      </w:r>
      <w:smartTag w:uri="urn:schemas-microsoft-com:office:smarttags" w:element="place">
        <w:smartTag w:uri="urn:schemas-microsoft-com:office:smarttags" w:element="PlaceType">
          <w:r w:rsidRPr="004D1DEC">
            <w:rPr>
              <w:rFonts w:ascii="Times New Roman" w:hAnsi="Times New Roman"/>
              <w:i/>
              <w:szCs w:val="24"/>
            </w:rPr>
            <w:t>Institute</w:t>
          </w:r>
        </w:smartTag>
        <w:r w:rsidRPr="004D1DEC">
          <w:rPr>
            <w:rFonts w:ascii="Times New Roman" w:hAnsi="Times New Roman"/>
            <w:i/>
            <w:szCs w:val="24"/>
          </w:rPr>
          <w:t xml:space="preserve"> of </w:t>
        </w:r>
        <w:smartTag w:uri="urn:schemas-microsoft-com:office:smarttags" w:element="PlaceName">
          <w:r w:rsidRPr="004D1DEC">
            <w:rPr>
              <w:rFonts w:ascii="Times New Roman" w:hAnsi="Times New Roman"/>
              <w:i/>
              <w:szCs w:val="24"/>
            </w:rPr>
            <w:t>British</w:t>
          </w:r>
        </w:smartTag>
      </w:smartTag>
      <w:r w:rsidRPr="004D1DEC">
        <w:rPr>
          <w:rFonts w:ascii="Times New Roman" w:hAnsi="Times New Roman"/>
          <w:i/>
          <w:szCs w:val="24"/>
        </w:rPr>
        <w:t xml:space="preserve"> Geographers</w:t>
      </w:r>
      <w:r w:rsidRPr="004D1DEC">
        <w:rPr>
          <w:rFonts w:ascii="Times New Roman" w:hAnsi="Times New Roman"/>
          <w:szCs w:val="24"/>
        </w:rPr>
        <w:t>, pp. 73-90. With Johnston, Harris and Wilson.</w:t>
      </w:r>
    </w:p>
    <w:p w14:paraId="6BB9E253" w14:textId="77777777" w:rsidR="006A622E" w:rsidRPr="001810BA" w:rsidRDefault="006A622E" w:rsidP="006A622E">
      <w:pPr>
        <w:rPr>
          <w:szCs w:val="24"/>
        </w:rPr>
      </w:pPr>
    </w:p>
    <w:p w14:paraId="6563ED3B" w14:textId="77777777" w:rsidR="006A622E" w:rsidRPr="004D1DEC" w:rsidRDefault="006A622E" w:rsidP="006A622E">
      <w:pPr>
        <w:tabs>
          <w:tab w:val="left" w:pos="960"/>
        </w:tabs>
        <w:autoSpaceDE w:val="0"/>
        <w:autoSpaceDN w:val="0"/>
        <w:adjustRightInd w:val="0"/>
        <w:rPr>
          <w:rFonts w:ascii="Times New Roman" w:hAnsi="Times New Roman"/>
          <w:szCs w:val="24"/>
          <w:lang w:val="en-US"/>
        </w:rPr>
      </w:pPr>
      <w:r w:rsidRPr="004D1DEC">
        <w:rPr>
          <w:rFonts w:ascii="Times New Roman" w:hAnsi="Times New Roman"/>
          <w:color w:val="000000"/>
          <w:szCs w:val="24"/>
          <w:lang w:val="en-US"/>
        </w:rPr>
        <w:t xml:space="preserve">(2008) Competition and Quality: Evidence from the NHS Internal Market 1991-1999. With Carol Propper and Denise Gossage. </w:t>
      </w:r>
      <w:r w:rsidRPr="004D1DEC">
        <w:rPr>
          <w:rFonts w:ascii="Times New Roman" w:hAnsi="Times New Roman"/>
          <w:i/>
          <w:iCs/>
          <w:color w:val="000000"/>
          <w:szCs w:val="24"/>
          <w:lang w:val="en-US"/>
        </w:rPr>
        <w:t xml:space="preserve">Economic Journal. </w:t>
      </w:r>
      <w:r w:rsidRPr="004D1DEC">
        <w:rPr>
          <w:rFonts w:ascii="Times New Roman" w:hAnsi="Times New Roman"/>
          <w:szCs w:val="24"/>
        </w:rPr>
        <w:t xml:space="preserve">Vol. 118, no. 525, January </w:t>
      </w:r>
      <w:r>
        <w:t>Pages: 138–170</w:t>
      </w:r>
    </w:p>
    <w:p w14:paraId="23DE523C" w14:textId="77777777" w:rsidR="004D1DEC" w:rsidRPr="004D1DEC" w:rsidRDefault="004D1DEC" w:rsidP="004D1DEC">
      <w:pPr>
        <w:rPr>
          <w:rFonts w:ascii="Times New Roman" w:hAnsi="Times New Roman"/>
          <w:szCs w:val="24"/>
        </w:rPr>
      </w:pPr>
    </w:p>
    <w:p w14:paraId="595D5D8A" w14:textId="77777777" w:rsidR="003C078F" w:rsidRDefault="003C078F" w:rsidP="003C078F">
      <w:pPr>
        <w:pStyle w:val="BodyText"/>
        <w:tabs>
          <w:tab w:val="clear" w:pos="1980"/>
          <w:tab w:val="left" w:pos="1710"/>
        </w:tabs>
        <w:rPr>
          <w:rFonts w:ascii="Times Roman" w:hAnsi="Times Roman"/>
          <w:lang w:val="en-GB"/>
        </w:rPr>
      </w:pPr>
      <w:r>
        <w:rPr>
          <w:rFonts w:ascii="Times Roman" w:hAnsi="Times Roman"/>
          <w:lang w:val="en-GB"/>
        </w:rPr>
        <w:t xml:space="preserve">(2008) Maternity Rights and Mothers return to work. With Paul Gregg, Carol Propper and Liz Washbrook. </w:t>
      </w:r>
      <w:r>
        <w:rPr>
          <w:rFonts w:ascii="Times Roman" w:hAnsi="Times Roman"/>
          <w:i/>
          <w:iCs/>
          <w:lang w:val="en-GB"/>
        </w:rPr>
        <w:t>Labour Economics</w:t>
      </w:r>
      <w:r>
        <w:rPr>
          <w:rFonts w:ascii="Times Roman" w:hAnsi="Times Roman"/>
          <w:lang w:val="en-GB"/>
        </w:rPr>
        <w:t>. Vol 15(2) pp. 168 - 201</w:t>
      </w:r>
    </w:p>
    <w:p w14:paraId="6DDA6892" w14:textId="77777777" w:rsidR="003C078F" w:rsidRDefault="003C078F" w:rsidP="003C078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6EEAA964" w14:textId="77777777" w:rsidR="003C078F" w:rsidRDefault="003C078F" w:rsidP="003C078F">
      <w:pPr>
        <w:autoSpaceDE w:val="0"/>
        <w:autoSpaceDN w:val="0"/>
        <w:adjustRightInd w:val="0"/>
        <w:rPr>
          <w:rFonts w:ascii="AdvPS6F0B" w:hAnsi="AdvPS6F0B"/>
          <w:sz w:val="20"/>
          <w:lang w:val="en-US"/>
        </w:rPr>
      </w:pPr>
      <w:r>
        <w:rPr>
          <w:lang w:val="en-US"/>
        </w:rPr>
        <w:t xml:space="preserve">(2007) The impact of neighbourhood on the income and mental health of British social renters. With Carol Propper, Anne Bolster, George Leckie, Kelvyn Jones and Ron Johnston. </w:t>
      </w:r>
      <w:r>
        <w:rPr>
          <w:i/>
          <w:iCs/>
          <w:lang w:val="en-US"/>
        </w:rPr>
        <w:t>Urban Studies</w:t>
      </w:r>
      <w:r>
        <w:rPr>
          <w:lang w:val="en-US"/>
        </w:rPr>
        <w:t xml:space="preserve"> </w:t>
      </w:r>
      <w:r>
        <w:rPr>
          <w:rFonts w:ascii="AdvPS6F0B" w:hAnsi="AdvPS6F0B"/>
          <w:sz w:val="21"/>
          <w:szCs w:val="21"/>
          <w:lang w:val="en-US"/>
        </w:rPr>
        <w:t xml:space="preserve">Vol. 44, No. 2, February . pp. 393 – 415. </w:t>
      </w:r>
    </w:p>
    <w:p w14:paraId="3B714103" w14:textId="77777777" w:rsidR="003C078F" w:rsidRDefault="003C078F" w:rsidP="003C078F">
      <w:pPr>
        <w:tabs>
          <w:tab w:val="left" w:pos="960"/>
        </w:tabs>
        <w:autoSpaceDE w:val="0"/>
        <w:autoSpaceDN w:val="0"/>
        <w:adjustRightInd w:val="0"/>
        <w:rPr>
          <w:lang w:val="en-US"/>
        </w:rPr>
      </w:pPr>
    </w:p>
    <w:p w14:paraId="02D7E849" w14:textId="77777777" w:rsidR="003C078F" w:rsidRDefault="003C078F" w:rsidP="003C078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 (2007) Neighbourhoods, Households and Income Dynamics: A Semi-parametric Investigation of Neighbourhood Effects. With Anne Bolster, Ron Johnston, Kelvyn Jones, Carol Propper and Rebecca Sarker. </w:t>
      </w:r>
      <w:r>
        <w:rPr>
          <w:i/>
          <w:iCs/>
          <w:lang w:val="en-US"/>
        </w:rPr>
        <w:t xml:space="preserve">Journal of Economic Geography </w:t>
      </w:r>
      <w:r>
        <w:rPr>
          <w:lang w:val="en-US"/>
        </w:rPr>
        <w:t xml:space="preserve">January. Vol. 7 no. 1 pp 1 – 38. </w:t>
      </w:r>
    </w:p>
    <w:p w14:paraId="2FF6E3FB" w14:textId="77777777" w:rsidR="003C078F" w:rsidRDefault="003C078F" w:rsidP="003C078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62A0DFC6" w14:textId="77777777" w:rsidR="00D3528A" w:rsidRPr="004D1DEC" w:rsidRDefault="00D3528A" w:rsidP="00D3528A">
      <w:pPr>
        <w:tabs>
          <w:tab w:val="left" w:pos="960"/>
        </w:tabs>
        <w:autoSpaceDE w:val="0"/>
        <w:autoSpaceDN w:val="0"/>
        <w:adjustRightInd w:val="0"/>
        <w:rPr>
          <w:rFonts w:ascii="Times New Roman" w:hAnsi="Times New Roman"/>
          <w:color w:val="000000"/>
          <w:szCs w:val="24"/>
          <w:lang w:val="en-US"/>
        </w:rPr>
      </w:pPr>
      <w:r w:rsidRPr="004D1DEC">
        <w:rPr>
          <w:rFonts w:ascii="Times New Roman" w:hAnsi="Times New Roman"/>
          <w:color w:val="000000"/>
          <w:szCs w:val="24"/>
          <w:lang w:val="en-US"/>
        </w:rPr>
        <w:t>(200</w:t>
      </w:r>
      <w:r w:rsidR="006A622E">
        <w:rPr>
          <w:rFonts w:ascii="Times New Roman" w:hAnsi="Times New Roman"/>
          <w:color w:val="000000"/>
          <w:szCs w:val="24"/>
          <w:lang w:val="en-US"/>
        </w:rPr>
        <w:t>7</w:t>
      </w:r>
      <w:r w:rsidRPr="004D1DEC">
        <w:rPr>
          <w:rFonts w:ascii="Times New Roman" w:hAnsi="Times New Roman"/>
          <w:color w:val="000000"/>
          <w:szCs w:val="24"/>
          <w:lang w:val="en-US"/>
        </w:rPr>
        <w:t xml:space="preserve">) Child Health: Evidence on the roles of Family Income and Maternal Mental Health from a </w:t>
      </w:r>
      <w:smartTag w:uri="urn:schemas-microsoft-com:office:smarttags" w:element="place">
        <w:smartTag w:uri="urn:schemas-microsoft-com:office:smarttags" w:element="country-region">
          <w:r w:rsidRPr="004D1DEC">
            <w:rPr>
              <w:rFonts w:ascii="Times New Roman" w:hAnsi="Times New Roman"/>
              <w:color w:val="000000"/>
              <w:szCs w:val="24"/>
              <w:lang w:val="en-US"/>
            </w:rPr>
            <w:t>UK</w:t>
          </w:r>
        </w:smartTag>
      </w:smartTag>
      <w:r w:rsidRPr="004D1DEC">
        <w:rPr>
          <w:rFonts w:ascii="Times New Roman" w:hAnsi="Times New Roman"/>
          <w:color w:val="000000"/>
          <w:szCs w:val="24"/>
          <w:lang w:val="en-US"/>
        </w:rPr>
        <w:t xml:space="preserve"> birth cohort" With Propper and Rigg. </w:t>
      </w:r>
      <w:r w:rsidRPr="004D1DEC">
        <w:rPr>
          <w:rFonts w:ascii="Times New Roman" w:hAnsi="Times New Roman"/>
          <w:i/>
          <w:iCs/>
          <w:color w:val="000000"/>
          <w:szCs w:val="24"/>
          <w:lang w:val="en-US"/>
        </w:rPr>
        <w:t>Health Economics</w:t>
      </w:r>
      <w:r w:rsidR="006A622E">
        <w:t>Volume 16, Issue 11, Pages: 1245–1269, November.</w:t>
      </w:r>
    </w:p>
    <w:p w14:paraId="52E56223" w14:textId="77777777" w:rsidR="00D3528A" w:rsidRPr="004D1DEC" w:rsidRDefault="00D3528A" w:rsidP="00D3528A">
      <w:pPr>
        <w:tabs>
          <w:tab w:val="left" w:pos="960"/>
        </w:tabs>
        <w:autoSpaceDE w:val="0"/>
        <w:autoSpaceDN w:val="0"/>
        <w:adjustRightInd w:val="0"/>
        <w:rPr>
          <w:rFonts w:ascii="Times New Roman" w:hAnsi="Times New Roman"/>
          <w:color w:val="000000"/>
          <w:szCs w:val="24"/>
          <w:lang w:val="en-US"/>
        </w:rPr>
      </w:pPr>
    </w:p>
    <w:p w14:paraId="1EDE712A" w14:textId="77777777" w:rsidR="004D1DEC" w:rsidRPr="004D1DEC" w:rsidRDefault="004D1DEC" w:rsidP="004D1DEC">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rPr>
          <w:rFonts w:ascii="Times New Roman" w:hAnsi="Times New Roman"/>
          <w:szCs w:val="24"/>
          <w:lang w:eastAsia="en-GB"/>
        </w:rPr>
      </w:pPr>
      <w:r w:rsidRPr="004D1DEC">
        <w:rPr>
          <w:rFonts w:ascii="Times New Roman" w:hAnsi="Times New Roman"/>
          <w:szCs w:val="24"/>
          <w:lang w:eastAsia="en-GB"/>
        </w:rPr>
        <w:t xml:space="preserve">(2007) Region, Local Context and Voting at the 1997 General Election in </w:t>
      </w:r>
      <w:smartTag w:uri="urn:schemas-microsoft-com:office:smarttags" w:element="place">
        <w:smartTag w:uri="urn:schemas-microsoft-com:office:smarttags" w:element="country-region">
          <w:r w:rsidRPr="004D1DEC">
            <w:rPr>
              <w:rFonts w:ascii="Times New Roman" w:hAnsi="Times New Roman"/>
              <w:szCs w:val="24"/>
              <w:lang w:eastAsia="en-GB"/>
            </w:rPr>
            <w:t>England</w:t>
          </w:r>
        </w:smartTag>
      </w:smartTag>
      <w:r w:rsidRPr="004D1DEC">
        <w:rPr>
          <w:rFonts w:ascii="Times New Roman" w:hAnsi="Times New Roman"/>
          <w:szCs w:val="24"/>
          <w:lang w:eastAsia="en-GB"/>
        </w:rPr>
        <w:t xml:space="preserve">. With Ron Johnston, Kelvyn Jones and Carol Propper. </w:t>
      </w:r>
      <w:r w:rsidRPr="00EF7CAE">
        <w:rPr>
          <w:rFonts w:ascii="Times New Roman" w:hAnsi="Times New Roman"/>
          <w:i/>
          <w:szCs w:val="24"/>
          <w:lang w:eastAsia="en-GB"/>
        </w:rPr>
        <w:t>American Journal of Political Science</w:t>
      </w:r>
      <w:r w:rsidRPr="004D1DEC">
        <w:rPr>
          <w:rFonts w:ascii="Times New Roman" w:hAnsi="Times New Roman"/>
          <w:szCs w:val="24"/>
          <w:lang w:eastAsia="en-GB"/>
        </w:rPr>
        <w:t xml:space="preserve">. Vol. 51 no. 3, pp. 640 – 654. </w:t>
      </w:r>
    </w:p>
    <w:p w14:paraId="0A6959E7" w14:textId="77777777" w:rsidR="004D1DEC" w:rsidRPr="004D1DEC" w:rsidRDefault="004D1DEC" w:rsidP="004D1DEC">
      <w:pPr>
        <w:autoSpaceDE w:val="0"/>
        <w:autoSpaceDN w:val="0"/>
        <w:adjustRightInd w:val="0"/>
        <w:rPr>
          <w:rFonts w:ascii="Times New Roman" w:hAnsi="Times New Roman"/>
          <w:szCs w:val="24"/>
          <w:lang w:val="en-US"/>
        </w:rPr>
      </w:pPr>
      <w:r w:rsidRPr="004D1DEC">
        <w:rPr>
          <w:rFonts w:ascii="Times New Roman" w:hAnsi="Times New Roman"/>
          <w:szCs w:val="24"/>
          <w:lang w:val="en-US"/>
        </w:rPr>
        <w:t xml:space="preserve"> </w:t>
      </w:r>
    </w:p>
    <w:p w14:paraId="0AC796ED" w14:textId="77777777" w:rsidR="001810BA" w:rsidRPr="001810BA" w:rsidRDefault="001810BA" w:rsidP="001810BA">
      <w:pPr>
        <w:rPr>
          <w:szCs w:val="24"/>
        </w:rPr>
      </w:pPr>
      <w:r w:rsidRPr="001810BA">
        <w:rPr>
          <w:szCs w:val="24"/>
        </w:rPr>
        <w:t xml:space="preserve">(2007). 'Ethnic segregation and educational performance at secondary school in Bradford and Leicester', </w:t>
      </w:r>
      <w:r w:rsidRPr="001810BA">
        <w:rPr>
          <w:i/>
          <w:szCs w:val="24"/>
        </w:rPr>
        <w:t>Environment and Planning A</w:t>
      </w:r>
      <w:r w:rsidRPr="001810BA">
        <w:rPr>
          <w:szCs w:val="24"/>
        </w:rPr>
        <w:t>, Vol.39, pages 609-629. With Johnston and Wilson.</w:t>
      </w:r>
    </w:p>
    <w:p w14:paraId="5D1E2154" w14:textId="77777777" w:rsidR="005000AE" w:rsidRPr="004D1DEC" w:rsidRDefault="006A622E" w:rsidP="005000AE">
      <w:pPr>
        <w:pStyle w:val="Heading1"/>
        <w:rPr>
          <w:rFonts w:ascii="Times New Roman" w:hAnsi="Times New Roman"/>
          <w:b w:val="0"/>
          <w:color w:val="000000"/>
          <w:kern w:val="0"/>
          <w:sz w:val="24"/>
          <w:szCs w:val="24"/>
          <w:lang w:val="en-US"/>
        </w:rPr>
      </w:pPr>
      <w:r w:rsidRPr="004D1DEC">
        <w:rPr>
          <w:rFonts w:ascii="Times New Roman" w:hAnsi="Times New Roman"/>
          <w:b w:val="0"/>
          <w:color w:val="000000"/>
          <w:kern w:val="0"/>
          <w:sz w:val="24"/>
          <w:szCs w:val="24"/>
          <w:lang w:val="en-US"/>
        </w:rPr>
        <w:lastRenderedPageBreak/>
        <w:t xml:space="preserve"> </w:t>
      </w:r>
      <w:r w:rsidR="005000AE" w:rsidRPr="004D1DEC">
        <w:rPr>
          <w:rFonts w:ascii="Times New Roman" w:hAnsi="Times New Roman"/>
          <w:b w:val="0"/>
          <w:color w:val="000000"/>
          <w:kern w:val="0"/>
          <w:sz w:val="24"/>
          <w:szCs w:val="24"/>
          <w:lang w:val="en-US"/>
        </w:rPr>
        <w:t xml:space="preserve">(2007) Modelling the impact of pupil mobility on school differences in educational achievement. With Harvey Goldstein and Brendon McConnell. </w:t>
      </w:r>
      <w:r w:rsidR="005000AE" w:rsidRPr="004D1DEC">
        <w:rPr>
          <w:rFonts w:ascii="Times New Roman" w:hAnsi="Times New Roman"/>
          <w:b w:val="0"/>
          <w:i/>
          <w:iCs/>
          <w:color w:val="000000"/>
          <w:kern w:val="0"/>
          <w:sz w:val="24"/>
          <w:szCs w:val="24"/>
          <w:lang w:val="en-US"/>
        </w:rPr>
        <w:t>Journal of the Royal Statistical Society, Series A.</w:t>
      </w:r>
      <w:r w:rsidR="005000AE" w:rsidRPr="004D1DEC">
        <w:rPr>
          <w:rFonts w:ascii="Times New Roman" w:hAnsi="Times New Roman"/>
          <w:b w:val="0"/>
          <w:color w:val="000000"/>
          <w:kern w:val="0"/>
          <w:sz w:val="24"/>
          <w:szCs w:val="24"/>
          <w:lang w:val="en-US"/>
        </w:rPr>
        <w:t xml:space="preserve">  </w:t>
      </w:r>
      <w:r w:rsidR="005000AE" w:rsidRPr="004D1DEC">
        <w:rPr>
          <w:rFonts w:ascii="Times New Roman" w:hAnsi="Times New Roman"/>
          <w:b w:val="0"/>
          <w:sz w:val="24"/>
          <w:szCs w:val="24"/>
        </w:rPr>
        <w:t>Volume 170, Issue 4, Page 941-954, Oct</w:t>
      </w:r>
    </w:p>
    <w:p w14:paraId="07547A01" w14:textId="77777777" w:rsidR="005000AE" w:rsidRPr="004D1DEC" w:rsidRDefault="005000AE" w:rsidP="005000AE">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New Roman" w:hAnsi="Times New Roman"/>
          <w:szCs w:val="24"/>
          <w:lang w:val="en-US"/>
        </w:rPr>
      </w:pPr>
    </w:p>
    <w:p w14:paraId="1BE1461C" w14:textId="77777777" w:rsidR="00D3528A" w:rsidRDefault="00D3528A" w:rsidP="00D3528A">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(2007) The Impact of School Choice in </w:t>
      </w:r>
      <w:smartTag w:uri="urn:schemas-microsoft-com:office:smarttags" w:element="place">
        <w:smartTag w:uri="urn:schemas-microsoft-com:office:smarttags" w:element="country-region">
          <w:r>
            <w:rPr>
              <w:lang w:val="en-US"/>
            </w:rPr>
            <w:t>England</w:t>
          </w:r>
        </w:smartTag>
      </w:smartTag>
      <w:r>
        <w:rPr>
          <w:lang w:val="en-US"/>
        </w:rPr>
        <w:t xml:space="preserve">: Implications from the Economic Evidence. With Carol Propper and Deborah Wilson. </w:t>
      </w:r>
      <w:r w:rsidRPr="007E2597">
        <w:rPr>
          <w:i/>
          <w:lang w:val="en-US"/>
        </w:rPr>
        <w:t>Policy Studies</w:t>
      </w:r>
      <w:r>
        <w:rPr>
          <w:lang w:val="en-US"/>
        </w:rPr>
        <w:t>. Vo. 28(2) pp. 129 – 143.</w:t>
      </w:r>
    </w:p>
    <w:p w14:paraId="5043CB0F" w14:textId="77777777" w:rsidR="00076D02" w:rsidRDefault="00076D02" w:rsidP="00076D02">
      <w:pPr>
        <w:rPr>
          <w:szCs w:val="24"/>
        </w:rPr>
      </w:pPr>
    </w:p>
    <w:p w14:paraId="3B38C287" w14:textId="7875F1D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smallCaps/>
          <w:lang w:val="en-US"/>
        </w:rPr>
        <w:t>(200</w:t>
      </w:r>
      <w:r w:rsidR="003C078F">
        <w:rPr>
          <w:smallCaps/>
          <w:lang w:val="en-US"/>
        </w:rPr>
        <w:t>7</w:t>
      </w:r>
      <w:r>
        <w:rPr>
          <w:lang w:val="en-US"/>
        </w:rPr>
        <w:t xml:space="preserve">) Cities, Matching and the Productivity Gains of Agglomeration. With Fredrik Andersson and Julia Lane. </w:t>
      </w:r>
      <w:r>
        <w:rPr>
          <w:i/>
          <w:iCs/>
          <w:lang w:val="en-US"/>
        </w:rPr>
        <w:t>Journal of Urban Economics</w:t>
      </w:r>
      <w:r w:rsidR="003C078F">
        <w:rPr>
          <w:i/>
          <w:iCs/>
          <w:lang w:val="en-US"/>
        </w:rPr>
        <w:t xml:space="preserve"> </w:t>
      </w:r>
      <w:r w:rsidR="003C078F" w:rsidRPr="003C078F">
        <w:rPr>
          <w:lang w:val="en-US"/>
        </w:rPr>
        <w:t>Vol 61(1) pp. 112 – 128</w:t>
      </w:r>
      <w:r w:rsidR="003C078F">
        <w:rPr>
          <w:i/>
          <w:iCs/>
          <w:lang w:val="en-US"/>
        </w:rPr>
        <w:t xml:space="preserve"> </w:t>
      </w:r>
    </w:p>
    <w:p w14:paraId="6537F28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5CA5F858" w14:textId="77777777" w:rsidR="003C078F" w:rsidRPr="001810BA" w:rsidRDefault="003C078F" w:rsidP="003C078F">
      <w:pPr>
        <w:rPr>
          <w:szCs w:val="24"/>
        </w:rPr>
      </w:pPr>
      <w:r w:rsidRPr="001810BA">
        <w:rPr>
          <w:szCs w:val="24"/>
        </w:rPr>
        <w:t xml:space="preserve">(2006) ‘School and residential ethnic segregation: an analysis of variations across England's Local Education Authorities', </w:t>
      </w:r>
      <w:r w:rsidRPr="001810BA">
        <w:rPr>
          <w:i/>
          <w:szCs w:val="24"/>
        </w:rPr>
        <w:t>Regional Studies</w:t>
      </w:r>
      <w:r w:rsidRPr="001810BA">
        <w:rPr>
          <w:szCs w:val="24"/>
        </w:rPr>
        <w:t>, Vol. 40 number 9 pages 973-990. With Johnston, Harris and Wilson.</w:t>
      </w:r>
    </w:p>
    <w:p w14:paraId="663533DD" w14:textId="77777777" w:rsidR="003C078F" w:rsidRPr="001810BA" w:rsidRDefault="003C078F" w:rsidP="003C078F">
      <w:pPr>
        <w:tabs>
          <w:tab w:val="left" w:pos="960"/>
        </w:tabs>
        <w:autoSpaceDE w:val="0"/>
        <w:autoSpaceDN w:val="0"/>
        <w:adjustRightInd w:val="0"/>
        <w:rPr>
          <w:rFonts w:ascii="Times New Roman" w:hAnsi="Times New Roman"/>
          <w:color w:val="000000"/>
          <w:szCs w:val="24"/>
          <w:lang w:val="en-US"/>
        </w:rPr>
      </w:pPr>
    </w:p>
    <w:p w14:paraId="747865B4" w14:textId="77777777" w:rsidR="0004097F" w:rsidRDefault="0004097F">
      <w:pPr>
        <w:pStyle w:val="Heading1"/>
        <w:spacing w:before="0" w:after="0"/>
        <w:rPr>
          <w:rFonts w:ascii="Times Roman" w:hAnsi="Times Roman"/>
          <w:b w:val="0"/>
          <w:kern w:val="0"/>
          <w:sz w:val="24"/>
        </w:rPr>
      </w:pPr>
      <w:r>
        <w:rPr>
          <w:rFonts w:ascii="Times Roman" w:hAnsi="Times Roman"/>
          <w:b w:val="0"/>
          <w:kern w:val="0"/>
          <w:sz w:val="24"/>
        </w:rPr>
        <w:t xml:space="preserve">(2006) Employment, Family Union, and Childbearing Decisions in </w:t>
      </w:r>
      <w:smartTag w:uri="urn:schemas-microsoft-com:office:smarttags" w:element="place">
        <w:smartTag w:uri="urn:schemas-microsoft-com:office:smarttags" w:element="country-region">
          <w:r>
            <w:rPr>
              <w:rFonts w:ascii="Times Roman" w:hAnsi="Times Roman"/>
              <w:b w:val="0"/>
              <w:kern w:val="0"/>
              <w:sz w:val="24"/>
            </w:rPr>
            <w:t>Great Britain</w:t>
          </w:r>
        </w:smartTag>
      </w:smartTag>
      <w:r>
        <w:rPr>
          <w:rFonts w:ascii="Times Roman" w:hAnsi="Times Roman"/>
          <w:b w:val="0"/>
          <w:kern w:val="0"/>
          <w:sz w:val="24"/>
        </w:rPr>
        <w:t xml:space="preserve">. With Arnstein Aassve, Matt Dickson and Carol Propper. </w:t>
      </w:r>
      <w:r>
        <w:rPr>
          <w:rFonts w:ascii="Times Roman" w:hAnsi="Times Roman"/>
          <w:b w:val="0"/>
          <w:i/>
          <w:iCs/>
          <w:kern w:val="0"/>
          <w:sz w:val="24"/>
        </w:rPr>
        <w:t>Journal of the Royal Statistical Society, Series A</w:t>
      </w:r>
      <w:r>
        <w:rPr>
          <w:rFonts w:ascii="Times Roman" w:hAnsi="Times Roman"/>
          <w:b w:val="0"/>
          <w:kern w:val="0"/>
          <w:sz w:val="24"/>
        </w:rPr>
        <w:t xml:space="preserve">, vol. 169, no. 4 October. Pp. 781 – 804. </w:t>
      </w:r>
    </w:p>
    <w:p w14:paraId="144A5D23"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15C4C22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t xml:space="preserve">(2006) School and residential ethnic segregation: an analysis of variations across </w:t>
      </w:r>
      <w:smartTag w:uri="urn:schemas-microsoft-com:office:smarttags" w:element="country-region">
        <w:smartTag w:uri="urn:schemas-microsoft-com:office:smarttags" w:element="place">
          <w:r>
            <w:t>England</w:t>
          </w:r>
        </w:smartTag>
      </w:smartTag>
      <w:r>
        <w:t xml:space="preserve">'s Local Education Authorities. With Ron Johnston, Rich Harris and Deb Wilson. </w:t>
      </w:r>
      <w:r>
        <w:rPr>
          <w:i/>
          <w:iCs/>
        </w:rPr>
        <w:t>Regional Studies</w:t>
      </w:r>
      <w:r>
        <w:t xml:space="preserve"> December. vol. 40 no. 9 pp 973 – 990.</w:t>
      </w:r>
    </w:p>
    <w:p w14:paraId="738610E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5E7CF36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smallCaps/>
          <w:lang w:val="en-US"/>
        </w:rPr>
        <w:t xml:space="preserve">(2006) </w:t>
      </w:r>
      <w:r>
        <w:rPr>
          <w:lang w:val="en-US"/>
        </w:rPr>
        <w:t xml:space="preserve">School, Family and </w:t>
      </w:r>
      <w:smartTag w:uri="urn:schemas-microsoft-com:office:smarttags" w:element="place">
        <w:smartTag w:uri="urn:schemas-microsoft-com:office:smarttags" w:element="PlaceType">
          <w:r>
            <w:rPr>
              <w:lang w:val="en-US"/>
            </w:rPr>
            <w:t>County</w:t>
          </w:r>
        </w:smartTag>
        <w:r>
          <w:rPr>
            <w:lang w:val="en-US"/>
          </w:rPr>
          <w:t xml:space="preserve"> </w:t>
        </w:r>
        <w:smartTag w:uri="urn:schemas-microsoft-com:office:smarttags" w:element="PlaceName">
          <w:r>
            <w:rPr>
              <w:lang w:val="en-US"/>
            </w:rPr>
            <w:t>Effects</w:t>
          </w:r>
        </w:smartTag>
      </w:smartTag>
      <w:r>
        <w:rPr>
          <w:lang w:val="en-US"/>
        </w:rPr>
        <w:t xml:space="preserve"> on Adolescents’ later Life Chances. With Carol Propper and Karen Gardiner. </w:t>
      </w:r>
      <w:r>
        <w:rPr>
          <w:i/>
          <w:iCs/>
          <w:lang w:val="en-US"/>
        </w:rPr>
        <w:t xml:space="preserve">Journal of Family and Economic Issues. </w:t>
      </w:r>
      <w:r>
        <w:t>Vol. 27 no. 2 June. pp. 155-184</w:t>
      </w:r>
    </w:p>
    <w:p w14:paraId="637805D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0218946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t xml:space="preserve">(2006) The Analysis of Poverty Data with Endogenous Transitions. With Carol Propper and Matt Dickson. </w:t>
      </w:r>
      <w:r>
        <w:rPr>
          <w:i/>
          <w:iCs/>
        </w:rPr>
        <w:t>Fiscal Studies</w:t>
      </w:r>
      <w:r>
        <w:t>. Vol. 27 no. 1. March. pp. 75 – 98.</w:t>
      </w:r>
    </w:p>
    <w:p w14:paraId="463F29E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59F0119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r>
        <w:t xml:space="preserve">(2005) </w:t>
      </w:r>
      <w:hyperlink r:id="rId21" w:anchor="04099" w:history="1">
        <w:r>
          <w:t>Local Neighbourhood and Mental Health: Evidence from the UK</w:t>
        </w:r>
      </w:hyperlink>
      <w:r>
        <w:t xml:space="preserve">. With  </w:t>
      </w:r>
      <w:r>
        <w:br/>
        <w:t xml:space="preserve">Carol Propper, Kelvyn Jones, Anne Bolster, Ron Johnston and Rebecca Sarker.  </w:t>
      </w:r>
      <w:r>
        <w:rPr>
          <w:i/>
          <w:iCs/>
        </w:rPr>
        <w:t xml:space="preserve">Social Science &amp; Medicine, </w:t>
      </w:r>
      <w:r>
        <w:t>Vol. 61, Issue 10, November, pp. 2065-2083</w:t>
      </w:r>
    </w:p>
    <w:p w14:paraId="3B7B4B8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3FBCDC30" w14:textId="77777777" w:rsidR="0004097F" w:rsidRDefault="0004097F">
      <w:pPr>
        <w:autoSpaceDE w:val="0"/>
        <w:autoSpaceDN w:val="0"/>
        <w:adjustRightInd w:val="0"/>
        <w:rPr>
          <w:lang w:val="en-US"/>
        </w:rPr>
      </w:pPr>
      <w:r>
        <w:rPr>
          <w:lang w:val="en-US"/>
        </w:rPr>
        <w:t xml:space="preserve">(2005) Parallel lives? Ethnic segregation in schools and neighbourhoods. </w:t>
      </w:r>
      <w:r>
        <w:rPr>
          <w:b/>
          <w:bCs/>
          <w:i/>
          <w:iCs/>
          <w:lang w:val="en-US"/>
        </w:rPr>
        <w:t>Urban Studies</w:t>
      </w:r>
      <w:r>
        <w:rPr>
          <w:lang w:val="en-US"/>
        </w:rPr>
        <w:t xml:space="preserve">. June. Vol. 42 no. 7, pp. 1027 – 1056. With Deborah Wilson and Ruth Lupton. </w:t>
      </w:r>
    </w:p>
    <w:p w14:paraId="3A0FF5F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1DA6B33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(2005) Ethnic Segregation in </w:t>
      </w:r>
      <w:smartTag w:uri="urn:schemas-microsoft-com:office:smarttags" w:element="country-region">
        <w:smartTag w:uri="urn:schemas-microsoft-com:office:smarttags" w:element="place">
          <w:r>
            <w:rPr>
              <w:lang w:val="en-US"/>
            </w:rPr>
            <w:t>England</w:t>
          </w:r>
        </w:smartTag>
      </w:smartTag>
      <w:r>
        <w:rPr>
          <w:lang w:val="en-US"/>
        </w:rPr>
        <w:t xml:space="preserve">’s Schools. With Deborah Wilson. </w:t>
      </w:r>
      <w:r>
        <w:rPr>
          <w:b/>
          <w:bCs/>
          <w:i/>
          <w:iCs/>
          <w:lang w:val="en-US"/>
        </w:rPr>
        <w:t xml:space="preserve">Transactions in British Geography. </w:t>
      </w:r>
      <w:r>
        <w:rPr>
          <w:lang w:val="en-US"/>
        </w:rPr>
        <w:t>no. 30, pp. 20 – 36.</w:t>
      </w:r>
    </w:p>
    <w:p w14:paraId="5630AD6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2D194C6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(2005) Unemployment Dynamics in </w:t>
      </w:r>
      <w:smartTag w:uri="urn:schemas-microsoft-com:office:smarttags" w:element="place">
        <w:smartTag w:uri="urn:schemas-microsoft-com:office:smarttags" w:element="country-region">
          <w:r>
            <w:rPr>
              <w:lang w:val="en-US"/>
            </w:rPr>
            <w:t>Britain</w:t>
          </w:r>
        </w:smartTag>
      </w:smartTag>
      <w:r>
        <w:rPr>
          <w:lang w:val="en-US"/>
        </w:rPr>
        <w:t xml:space="preserve">. With Hélène Turon. </w:t>
      </w:r>
      <w:r>
        <w:rPr>
          <w:b/>
          <w:bCs/>
          <w:i/>
          <w:iCs/>
          <w:lang w:val="en-US"/>
        </w:rPr>
        <w:t>Economic Journal</w:t>
      </w:r>
      <w:r>
        <w:rPr>
          <w:lang w:val="en-US"/>
        </w:rPr>
        <w:t>. April, vol. 115, pp. 423 – 448.</w:t>
      </w:r>
    </w:p>
    <w:p w14:paraId="6182907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48A8C39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smallCaps/>
          <w:lang w:val="en-US"/>
        </w:rPr>
        <w:t>(2005)</w:t>
      </w:r>
      <w:r>
        <w:rPr>
          <w:lang w:val="en-US"/>
        </w:rPr>
        <w:t xml:space="preserve"> The Effects of a Mother’s Return to Work Decision on Child Development in the </w:t>
      </w:r>
      <w:smartTag w:uri="urn:schemas-microsoft-com:office:smarttags" w:element="country-region">
        <w:smartTag w:uri="urn:schemas-microsoft-com:office:smarttags" w:element="place">
          <w:r>
            <w:rPr>
              <w:lang w:val="en-US"/>
            </w:rPr>
            <w:t>UK</w:t>
          </w:r>
        </w:smartTag>
      </w:smartTag>
      <w:r>
        <w:rPr>
          <w:lang w:val="en-US"/>
        </w:rPr>
        <w:t xml:space="preserve">. With Paul Gregg, Liz Washbrook and Carol Propper. </w:t>
      </w:r>
      <w:r>
        <w:rPr>
          <w:b/>
          <w:bCs/>
          <w:i/>
          <w:iCs/>
          <w:lang w:val="en-US"/>
        </w:rPr>
        <w:t>Economic Journal (Features)</w:t>
      </w:r>
      <w:r>
        <w:rPr>
          <w:i/>
          <w:iCs/>
          <w:lang w:val="en-US"/>
        </w:rPr>
        <w:t>.Vol. 115, pp. F48 – F80</w:t>
      </w:r>
    </w:p>
    <w:p w14:paraId="2BA226A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53FA95F0" w14:textId="77777777" w:rsidR="0004097F" w:rsidRDefault="0004097F">
      <w:pPr>
        <w:autoSpaceDE w:val="0"/>
        <w:autoSpaceDN w:val="0"/>
        <w:adjustRightInd w:val="0"/>
        <w:rPr>
          <w:lang w:val="en-US"/>
        </w:rPr>
      </w:pPr>
      <w:r>
        <w:rPr>
          <w:lang w:val="en-US"/>
        </w:rPr>
        <w:lastRenderedPageBreak/>
        <w:t xml:space="preserve">(2005) </w:t>
      </w:r>
      <w:smartTag w:uri="urn:schemas-microsoft-com:office:smarttags" w:element="place">
        <w:smartTag w:uri="urn:schemas-microsoft-com:office:smarttags" w:element="country-region">
          <w:r>
            <w:rPr>
              <w:lang w:val="en-US"/>
            </w:rPr>
            <w:t>England</w:t>
          </w:r>
        </w:smartTag>
      </w:smartTag>
      <w:r>
        <w:rPr>
          <w:lang w:val="en-US"/>
        </w:rPr>
        <w:t xml:space="preserve">’s multi-ethnic educational system? A classification of secondary schools. With Ron Johnston and Deborah Wilson. </w:t>
      </w:r>
      <w:r>
        <w:rPr>
          <w:rFonts w:ascii="Times New Roman" w:hAnsi="Times New Roman"/>
          <w:b/>
          <w:bCs/>
          <w:i/>
          <w:iCs/>
          <w:szCs w:val="17"/>
          <w:lang w:val="en-US"/>
        </w:rPr>
        <w:t>Environment and Planning A,</w:t>
      </w:r>
      <w:r>
        <w:rPr>
          <w:rFonts w:ascii="Times New Roman" w:hAnsi="Times New Roman"/>
          <w:szCs w:val="17"/>
          <w:lang w:val="en-US"/>
        </w:rPr>
        <w:t xml:space="preserve"> vol. 37, pages 45 – 62.</w:t>
      </w:r>
    </w:p>
    <w:p w14:paraId="17AD93B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09D3BFA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t xml:space="preserve">(2005) Spatial scale and the neighbourhood effect: multinomial models of voting at two recent British general elections. </w:t>
      </w:r>
      <w:r>
        <w:rPr>
          <w:b/>
          <w:bCs/>
          <w:i/>
          <w:iCs/>
        </w:rPr>
        <w:t>British Journal of Political Science</w:t>
      </w:r>
      <w:r>
        <w:t xml:space="preserve"> vol. 35: 487-514. With </w:t>
      </w:r>
      <w:smartTag w:uri="urn:schemas-microsoft-com:office:smarttags" w:element="place">
        <w:smartTag w:uri="urn:schemas-microsoft-com:office:smarttags" w:element="City">
          <w:r>
            <w:t>Johnston</w:t>
          </w:r>
        </w:smartTag>
      </w:smartTag>
      <w:r>
        <w:t>, R J, Jones, K, Propper, C, Sarker, R and Bolster, A.</w:t>
      </w:r>
    </w:p>
    <w:p w14:paraId="0DE4B5B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p>
    <w:p w14:paraId="6E4BD6F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t xml:space="preserve">(2005) A missing level in the analysis of British voting behaviour: the household as context as shown by analyses of a 1992-1997 longitudinal survey. </w:t>
      </w:r>
      <w:r>
        <w:rPr>
          <w:b/>
          <w:bCs/>
          <w:i/>
          <w:iCs/>
        </w:rPr>
        <w:t xml:space="preserve">Electoral Studies </w:t>
      </w:r>
      <w:r>
        <w:t xml:space="preserve">vol. 24, 201-225. With </w:t>
      </w:r>
      <w:smartTag w:uri="urn:schemas-microsoft-com:office:smarttags" w:element="place">
        <w:smartTag w:uri="urn:schemas-microsoft-com:office:smarttags" w:element="City">
          <w:r>
            <w:t>Johnston</w:t>
          </w:r>
        </w:smartTag>
      </w:smartTag>
      <w:r>
        <w:t>, R J, Jones, K, Propper, C, Sarker, R and Bolster, A.</w:t>
      </w:r>
    </w:p>
    <w:p w14:paraId="66204FF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p>
    <w:p w14:paraId="1D1FB60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t xml:space="preserve">(2005) Neighbourhood social capital and neighbourhood effects. </w:t>
      </w:r>
      <w:r>
        <w:rPr>
          <w:b/>
          <w:bCs/>
          <w:i/>
          <w:iCs/>
        </w:rPr>
        <w:t>Environment and</w:t>
      </w:r>
      <w:r>
        <w:t xml:space="preserve"> </w:t>
      </w:r>
      <w:r>
        <w:rPr>
          <w:b/>
          <w:bCs/>
          <w:i/>
          <w:iCs/>
        </w:rPr>
        <w:t>Planning</w:t>
      </w:r>
      <w:r>
        <w:t xml:space="preserve"> A: 37. With </w:t>
      </w:r>
      <w:smartTag w:uri="urn:schemas-microsoft-com:office:smarttags" w:element="place">
        <w:smartTag w:uri="urn:schemas-microsoft-com:office:smarttags" w:element="City">
          <w:r>
            <w:t>Johnston</w:t>
          </w:r>
        </w:smartTag>
      </w:smartTag>
      <w:r>
        <w:t>, R J, Jones, K, Propper, C, Sarker, R and Bolster, A.</w:t>
      </w:r>
    </w:p>
    <w:p w14:paraId="2DBF0D7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p>
    <w:p w14:paraId="630BC76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t xml:space="preserve">(2005) Egocentric economic voting and changes in party choice: Great Britain, 1992-2001. </w:t>
      </w:r>
      <w:r>
        <w:rPr>
          <w:b/>
          <w:bCs/>
          <w:i/>
          <w:iCs/>
        </w:rPr>
        <w:t>Journal of Elections, Political Opinion and Parties</w:t>
      </w:r>
      <w:r>
        <w:t xml:space="preserve">, 129-144. With </w:t>
      </w:r>
      <w:smartTag w:uri="urn:schemas-microsoft-com:office:smarttags" w:element="place">
        <w:smartTag w:uri="urn:schemas-microsoft-com:office:smarttags" w:element="City">
          <w:r>
            <w:t>Johnston</w:t>
          </w:r>
        </w:smartTag>
      </w:smartTag>
      <w:r>
        <w:t>, R J, Jones, K, Propper, C, Sarker, R and Bolster, A.</w:t>
      </w:r>
    </w:p>
    <w:p w14:paraId="6B62F1B3"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449E2CC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bCs/>
          <w:iCs/>
          <w:smallCaps/>
          <w:lang w:val="en-US"/>
        </w:rPr>
      </w:pPr>
      <w:r>
        <w:rPr>
          <w:smallCaps/>
          <w:lang w:val="en-US"/>
        </w:rPr>
        <w:t xml:space="preserve">(2004) </w:t>
      </w:r>
      <w:r>
        <w:rPr>
          <w:lang w:val="en-US"/>
        </w:rPr>
        <w:t xml:space="preserve">School Segregation in multi-ethnic </w:t>
      </w:r>
      <w:smartTag w:uri="urn:schemas-microsoft-com:office:smarttags" w:element="country-region">
        <w:smartTag w:uri="urn:schemas-microsoft-com:office:smarttags" w:element="place">
          <w:r>
            <w:rPr>
              <w:lang w:val="en-US"/>
            </w:rPr>
            <w:t>England</w:t>
          </w:r>
        </w:smartTag>
      </w:smartTag>
      <w:r>
        <w:rPr>
          <w:lang w:val="en-US"/>
        </w:rPr>
        <w:t xml:space="preserve">. With Ron Johnston and Deborah Wilson. </w:t>
      </w:r>
      <w:r>
        <w:rPr>
          <w:b/>
          <w:i/>
          <w:lang w:val="en-US"/>
        </w:rPr>
        <w:t>Ethnicities.</w:t>
      </w:r>
      <w:bookmarkStart w:id="19" w:name="_Hlt58817997"/>
      <w:bookmarkEnd w:id="19"/>
      <w:r>
        <w:rPr>
          <w:b/>
          <w:i/>
          <w:lang w:val="en-US"/>
        </w:rPr>
        <w:t xml:space="preserve"> </w:t>
      </w:r>
      <w:r>
        <w:rPr>
          <w:bCs/>
          <w:iCs/>
          <w:lang w:val="en-US"/>
        </w:rPr>
        <w:t>Vol. 4 number 2, pp.  237 – 266. June</w:t>
      </w:r>
    </w:p>
    <w:p w14:paraId="02F2C34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p>
    <w:p w14:paraId="7BCBA770"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i/>
          <w:iCs/>
        </w:rPr>
      </w:pPr>
      <w:r>
        <w:rPr>
          <w:spacing w:val="-3"/>
        </w:rPr>
        <w:t xml:space="preserve">(2004) Does competition between hospitals improve the quality of care? Hospital death rates and the NHS internal market. With Carol Propper and Katherine Green. </w:t>
      </w:r>
      <w:r>
        <w:rPr>
          <w:b/>
          <w:bCs/>
          <w:i/>
          <w:iCs/>
        </w:rPr>
        <w:t>Journal of Public Economics</w:t>
      </w:r>
      <w:r>
        <w:rPr>
          <w:i/>
          <w:iCs/>
        </w:rPr>
        <w:t xml:space="preserve">, Volume 88, Issues 7-8, July 2004, Pages 1247-1272 </w:t>
      </w:r>
    </w:p>
    <w:p w14:paraId="680A4E5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p>
    <w:p w14:paraId="5FAF2D3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i/>
          <w:iCs/>
        </w:rPr>
      </w:pPr>
      <w:r>
        <w:rPr>
          <w:spacing w:val="-3"/>
        </w:rPr>
        <w:t xml:space="preserve">(2004) Girls Rock, Boys Roll: An Analysis of the age 14-16 Gender Gap in English Schools. With Brendon McConnell, Carol Propper and Deborah Wilson. </w:t>
      </w:r>
      <w:r>
        <w:rPr>
          <w:b/>
          <w:i/>
          <w:spacing w:val="-3"/>
        </w:rPr>
        <w:t>Scottish Journal of Political Economy</w:t>
      </w:r>
      <w:r>
        <w:rPr>
          <w:spacing w:val="-3"/>
        </w:rPr>
        <w:t xml:space="preserve">. </w:t>
      </w:r>
      <w:r>
        <w:rPr>
          <w:i/>
          <w:iCs/>
        </w:rPr>
        <w:t>Volume 51, Issue 2, Page 209-229, May</w:t>
      </w:r>
    </w:p>
    <w:p w14:paraId="1921983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p>
    <w:p w14:paraId="6294077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r>
        <w:rPr>
          <w:spacing w:val="-3"/>
        </w:rPr>
        <w:t xml:space="preserve">(2004) Scale, factor analyses and neighbourhood effects. </w:t>
      </w:r>
      <w:r>
        <w:rPr>
          <w:b/>
          <w:bCs/>
          <w:i/>
          <w:iCs/>
          <w:spacing w:val="-3"/>
        </w:rPr>
        <w:t>Geographical Analysis</w:t>
      </w:r>
      <w:r>
        <w:rPr>
          <w:spacing w:val="-3"/>
        </w:rPr>
        <w:t xml:space="preserve"> </w:t>
      </w:r>
      <w:r>
        <w:rPr>
          <w:i/>
          <w:iCs/>
          <w:spacing w:val="-3"/>
        </w:rPr>
        <w:t>vol. 36, October 2004, 350-368</w:t>
      </w:r>
      <w:r>
        <w:rPr>
          <w:spacing w:val="-3"/>
        </w:rPr>
        <w:t xml:space="preserve">. With </w:t>
      </w:r>
      <w:smartTag w:uri="urn:schemas-microsoft-com:office:smarttags" w:element="place">
        <w:smartTag w:uri="urn:schemas-microsoft-com:office:smarttags" w:element="City">
          <w:r>
            <w:rPr>
              <w:spacing w:val="-3"/>
            </w:rPr>
            <w:t>Johnston</w:t>
          </w:r>
        </w:smartTag>
      </w:smartTag>
      <w:r>
        <w:rPr>
          <w:spacing w:val="-3"/>
        </w:rPr>
        <w:t>, R J, Jones, K, Propper, C, Sarker, R and Bolster, A.</w:t>
      </w:r>
    </w:p>
    <w:p w14:paraId="296FEF7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p>
    <w:p w14:paraId="0A849EF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r>
        <w:rPr>
          <w:spacing w:val="-3"/>
        </w:rPr>
        <w:t xml:space="preserve">(2004) Party support and the neighbourhood effect: spatial polarisation of the British electorate, 1991-2001. </w:t>
      </w:r>
      <w:r>
        <w:rPr>
          <w:b/>
          <w:bCs/>
          <w:i/>
          <w:iCs/>
          <w:spacing w:val="-3"/>
        </w:rPr>
        <w:t>Political Geography</w:t>
      </w:r>
      <w:r>
        <w:rPr>
          <w:spacing w:val="-3"/>
        </w:rPr>
        <w:t xml:space="preserve"> </w:t>
      </w:r>
      <w:r>
        <w:rPr>
          <w:i/>
          <w:iCs/>
          <w:spacing w:val="-3"/>
        </w:rPr>
        <w:t>vol. 23, 367-402</w:t>
      </w:r>
      <w:r>
        <w:rPr>
          <w:spacing w:val="-3"/>
        </w:rPr>
        <w:t xml:space="preserve">. May 2004. With </w:t>
      </w:r>
      <w:smartTag w:uri="urn:schemas-microsoft-com:office:smarttags" w:element="place">
        <w:smartTag w:uri="urn:schemas-microsoft-com:office:smarttags" w:element="City">
          <w:r>
            <w:rPr>
              <w:spacing w:val="-3"/>
            </w:rPr>
            <w:t>Johnston</w:t>
          </w:r>
        </w:smartTag>
      </w:smartTag>
      <w:r>
        <w:rPr>
          <w:spacing w:val="-3"/>
        </w:rPr>
        <w:t>, R J, Jones, K, Propper, C, Sarker, R and Bolster, A.</w:t>
      </w:r>
    </w:p>
    <w:p w14:paraId="7194DBD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p>
    <w:p w14:paraId="4DC6D57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r>
        <w:rPr>
          <w:spacing w:val="-3"/>
        </w:rPr>
        <w:t xml:space="preserve">(2003) The Role of Incentives in the Public Sector: Issues and Evidence. With Marisa Ratto.  </w:t>
      </w:r>
      <w:smartTag w:uri="urn:schemas-microsoft-com:office:smarttags" w:element="place">
        <w:smartTag w:uri="urn:schemas-microsoft-com:office:smarttags" w:element="City">
          <w:r>
            <w:rPr>
              <w:b/>
              <w:i/>
              <w:spacing w:val="-3"/>
            </w:rPr>
            <w:t>Oxford</w:t>
          </w:r>
        </w:smartTag>
      </w:smartTag>
      <w:r>
        <w:rPr>
          <w:b/>
          <w:i/>
          <w:spacing w:val="-3"/>
        </w:rPr>
        <w:t xml:space="preserve"> Review of Economic Policy</w:t>
      </w:r>
      <w:r>
        <w:rPr>
          <w:spacing w:val="-3"/>
        </w:rPr>
        <w:t>. Vol. 19 no. 2.</w:t>
      </w:r>
    </w:p>
    <w:p w14:paraId="769D0D3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p>
    <w:p w14:paraId="6FF7956A" w14:textId="77777777" w:rsidR="0004097F" w:rsidRDefault="0004097F">
      <w:r>
        <w:t xml:space="preserve">(2003) The Role of Income in Marriage and Divorce Transitions among Young Americans. </w:t>
      </w:r>
      <w:r>
        <w:rPr>
          <w:b/>
          <w:i/>
        </w:rPr>
        <w:t>Journal of Population Economics</w:t>
      </w:r>
      <w:r>
        <w:t xml:space="preserve">. vol. 16 pp. 455 – 475. </w:t>
      </w:r>
      <w:r>
        <w:rPr>
          <w:spacing w:val="-3"/>
          <w:lang w:val="en-US"/>
        </w:rPr>
        <w:t>With Carol Propper and Arnstein Aassve</w:t>
      </w:r>
    </w:p>
    <w:p w14:paraId="54CD245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0F2715FE" w14:textId="77777777" w:rsidR="0004097F" w:rsidRDefault="0004097F">
      <w:r>
        <w:t xml:space="preserve">(2003) The Class of 1981: The Effect of Early Career Unemployment on Subsequent Unemployment Experiences. </w:t>
      </w:r>
      <w:r>
        <w:rPr>
          <w:b/>
          <w:i/>
        </w:rPr>
        <w:t>Labour Economics</w:t>
      </w:r>
      <w:r>
        <w:t xml:space="preserve">. With Carol Propper, Hedley Rees and </w:t>
      </w:r>
      <w:smartTag w:uri="urn:schemas-microsoft-com:office:smarttags" w:element="place">
        <w:r>
          <w:t>Arran</w:t>
        </w:r>
      </w:smartTag>
      <w:r>
        <w:t xml:space="preserve"> Shearer. Volume 10, Issue 3 , June 2003, Pages 291-309</w:t>
      </w:r>
    </w:p>
    <w:p w14:paraId="1231BE67" w14:textId="77777777" w:rsidR="0004097F" w:rsidRDefault="0004097F"/>
    <w:p w14:paraId="1CAE2A87" w14:textId="77777777" w:rsidR="0004097F" w:rsidRDefault="0004097F">
      <w:r>
        <w:t xml:space="preserve">(2002) Using financial incentives to promote teamwork in health care </w:t>
      </w:r>
      <w:r>
        <w:rPr>
          <w:b/>
          <w:i/>
        </w:rPr>
        <w:t>Journal of Health Services Research and Policy</w:t>
      </w:r>
      <w:r>
        <w:t>. vol 7 no 2 pp. 69 –70. With Marisa Ratto (main author) and Carol Propper.</w:t>
      </w:r>
    </w:p>
    <w:p w14:paraId="36FEB5B0" w14:textId="77777777" w:rsidR="0004097F" w:rsidRDefault="0004097F"/>
    <w:p w14:paraId="007026A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(2002) Transitions from Home to Marriage of Young Americans. </w:t>
      </w:r>
      <w:r>
        <w:rPr>
          <w:b/>
          <w:i/>
          <w:spacing w:val="-3"/>
          <w:lang w:val="en-US"/>
        </w:rPr>
        <w:t>Journal of Applied Econometrics</w:t>
      </w:r>
      <w:r>
        <w:rPr>
          <w:spacing w:val="-3"/>
          <w:lang w:val="en-US"/>
        </w:rPr>
        <w:t>. vol. 17, no.1, pp. 1- 23. With Carol Propper, Arnstein Aassve and Andrew Chesher</w:t>
      </w:r>
    </w:p>
    <w:p w14:paraId="30D7AA6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08156DC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(2001) Externalities in the Matching of Workers and Firms in Britain With Stefan Profit </w:t>
      </w:r>
      <w:r>
        <w:rPr>
          <w:b/>
          <w:i/>
          <w:spacing w:val="-3"/>
          <w:lang w:val="en-US"/>
        </w:rPr>
        <w:t xml:space="preserve">Labour Economics </w:t>
      </w:r>
      <w:r>
        <w:rPr>
          <w:spacing w:val="-3"/>
          <w:lang w:val="en-US"/>
        </w:rPr>
        <w:t>vol 8 no. 3 pp. 313 – 333</w:t>
      </w:r>
    </w:p>
    <w:p w14:paraId="100C5B5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 </w:t>
      </w:r>
    </w:p>
    <w:p w14:paraId="39291C2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(2001) Churning Dynamics: Firm-Level Analysis of Hiring. </w:t>
      </w:r>
      <w:r>
        <w:rPr>
          <w:i/>
          <w:spacing w:val="-3"/>
          <w:lang w:val="en-US"/>
        </w:rPr>
        <w:t xml:space="preserve">With </w:t>
      </w:r>
      <w:smartTag w:uri="urn:schemas-microsoft-com:office:smarttags" w:element="Street">
        <w:smartTag w:uri="urn:schemas-microsoft-com:office:smarttags" w:element="address">
          <w:r>
            <w:rPr>
              <w:i/>
              <w:spacing w:val="-3"/>
              <w:lang w:val="en-US"/>
            </w:rPr>
            <w:t>Julia Lane</w:t>
          </w:r>
        </w:smartTag>
      </w:smartTag>
      <w:r>
        <w:rPr>
          <w:i/>
          <w:spacing w:val="-3"/>
          <w:lang w:val="en-US"/>
        </w:rPr>
        <w:t xml:space="preserve"> and David Stevens.</w:t>
      </w:r>
      <w:r>
        <w:rPr>
          <w:spacing w:val="-3"/>
          <w:lang w:val="en-US"/>
        </w:rPr>
        <w:t xml:space="preserve"> </w:t>
      </w:r>
      <w:r>
        <w:rPr>
          <w:b/>
          <w:i/>
          <w:spacing w:val="-3"/>
          <w:lang w:val="en-US"/>
        </w:rPr>
        <w:t>Labour Economics</w:t>
      </w:r>
      <w:r>
        <w:rPr>
          <w:spacing w:val="-3"/>
          <w:lang w:val="en-US"/>
        </w:rPr>
        <w:t>, vol 8 no. 1 pp. 1 – 14.</w:t>
      </w:r>
    </w:p>
    <w:p w14:paraId="7196D06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5FD86FF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(2000) Reallocation of Labour and the Lifecycle of the Firm. </w:t>
      </w:r>
      <w:r>
        <w:rPr>
          <w:i/>
          <w:spacing w:val="-3"/>
          <w:lang w:val="en-US"/>
        </w:rPr>
        <w:t xml:space="preserve">With </w:t>
      </w:r>
      <w:smartTag w:uri="urn:schemas-microsoft-com:office:smarttags" w:element="Street">
        <w:smartTag w:uri="urn:schemas-microsoft-com:office:smarttags" w:element="address">
          <w:r>
            <w:rPr>
              <w:i/>
              <w:spacing w:val="-3"/>
              <w:lang w:val="en-US"/>
            </w:rPr>
            <w:t>Julia Lane</w:t>
          </w:r>
        </w:smartTag>
      </w:smartTag>
      <w:r>
        <w:rPr>
          <w:i/>
          <w:spacing w:val="-3"/>
          <w:lang w:val="en-US"/>
        </w:rPr>
        <w:t xml:space="preserve"> and David Stevens</w:t>
      </w:r>
      <w:r>
        <w:rPr>
          <w:spacing w:val="-3"/>
          <w:lang w:val="en-US"/>
        </w:rPr>
        <w:t xml:space="preserve">. </w:t>
      </w:r>
      <w:smartTag w:uri="urn:schemas-microsoft-com:office:smarttags" w:element="place">
        <w:smartTag w:uri="urn:schemas-microsoft-com:office:smarttags" w:element="City">
          <w:r>
            <w:rPr>
              <w:b/>
              <w:i/>
              <w:spacing w:val="-3"/>
              <w:lang w:val="en-US"/>
            </w:rPr>
            <w:t>Oxford</w:t>
          </w:r>
        </w:smartTag>
      </w:smartTag>
      <w:r>
        <w:rPr>
          <w:b/>
          <w:i/>
          <w:spacing w:val="-3"/>
          <w:lang w:val="en-US"/>
        </w:rPr>
        <w:t xml:space="preserve"> Bulletin of Economics and Statistics</w:t>
      </w:r>
      <w:r>
        <w:rPr>
          <w:spacing w:val="-3"/>
          <w:lang w:val="en-US"/>
        </w:rPr>
        <w:t xml:space="preserve"> December vol. 62 pp.</w:t>
      </w:r>
    </w:p>
    <w:p w14:paraId="34FF1C9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6978FF0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(2000) Employment and Output Adjustment in the OECD: A Disaggregate Analysis of the Role of Job Security Provisions. </w:t>
      </w:r>
      <w:r>
        <w:rPr>
          <w:i/>
          <w:spacing w:val="-3"/>
          <w:lang w:val="en-US"/>
        </w:rPr>
        <w:t>With Michael Knetter and Claudio Michelacci.</w:t>
      </w:r>
      <w:r>
        <w:rPr>
          <w:spacing w:val="-3"/>
          <w:lang w:val="en-US"/>
        </w:rPr>
        <w:t xml:space="preserve"> </w:t>
      </w:r>
      <w:r>
        <w:rPr>
          <w:b/>
          <w:i/>
          <w:spacing w:val="-3"/>
          <w:lang w:val="en-US"/>
        </w:rPr>
        <w:t>Economica</w:t>
      </w:r>
      <w:r>
        <w:rPr>
          <w:spacing w:val="-3"/>
          <w:lang w:val="en-US"/>
        </w:rPr>
        <w:t>. Vol. 67 no. 267 pp. 419 - 436</w:t>
      </w:r>
    </w:p>
    <w:p w14:paraId="12F40E8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 </w:t>
      </w:r>
    </w:p>
    <w:p w14:paraId="7C778363"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(2000) Empirical Matching Functions: Estimation and Interpretation Using Disaggregate Data. </w:t>
      </w:r>
      <w:r>
        <w:rPr>
          <w:i/>
          <w:spacing w:val="-3"/>
          <w:lang w:val="en-US"/>
        </w:rPr>
        <w:t>With P. M. Anderson</w:t>
      </w:r>
      <w:r>
        <w:rPr>
          <w:spacing w:val="-3"/>
          <w:lang w:val="en-US"/>
        </w:rPr>
        <w:t xml:space="preserve">. </w:t>
      </w:r>
      <w:r>
        <w:rPr>
          <w:b/>
          <w:i/>
          <w:spacing w:val="-3"/>
          <w:lang w:val="en-US"/>
        </w:rPr>
        <w:t xml:space="preserve">Review of Economics and Statistics </w:t>
      </w:r>
      <w:r>
        <w:rPr>
          <w:spacing w:val="-3"/>
          <w:lang w:val="en-US"/>
        </w:rPr>
        <w:t>February, vol. 82 no. 1; pp. 93 – 103</w:t>
      </w:r>
    </w:p>
    <w:p w14:paraId="6D072C0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2379D63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(2000) Job Flows, Worker Flows and Churning. </w:t>
      </w:r>
      <w:r>
        <w:rPr>
          <w:i/>
          <w:spacing w:val="-3"/>
          <w:lang w:val="en-US"/>
        </w:rPr>
        <w:t xml:space="preserve">With </w:t>
      </w:r>
      <w:smartTag w:uri="urn:schemas-microsoft-com:office:smarttags" w:element="Street">
        <w:smartTag w:uri="urn:schemas-microsoft-com:office:smarttags" w:element="address">
          <w:r>
            <w:rPr>
              <w:i/>
              <w:spacing w:val="-3"/>
              <w:lang w:val="en-US"/>
            </w:rPr>
            <w:t>Julia Lane</w:t>
          </w:r>
        </w:smartTag>
      </w:smartTag>
      <w:r>
        <w:rPr>
          <w:i/>
          <w:spacing w:val="-3"/>
          <w:lang w:val="en-US"/>
        </w:rPr>
        <w:t xml:space="preserve"> and David Stevens</w:t>
      </w:r>
      <w:r>
        <w:rPr>
          <w:spacing w:val="-3"/>
          <w:lang w:val="en-US"/>
        </w:rPr>
        <w:t xml:space="preserve">. in </w:t>
      </w:r>
      <w:r>
        <w:rPr>
          <w:b/>
          <w:i/>
          <w:spacing w:val="-3"/>
          <w:lang w:val="en-US"/>
        </w:rPr>
        <w:t>Journal of Labor Economics</w:t>
      </w:r>
      <w:r>
        <w:rPr>
          <w:spacing w:val="-3"/>
          <w:lang w:val="en-US"/>
        </w:rPr>
        <w:t xml:space="preserve"> July. Vol. 18 no. 3 pp. 473 – 502 </w:t>
      </w:r>
    </w:p>
    <w:p w14:paraId="48A2191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u w:val="single"/>
          <w:lang w:val="en-US"/>
        </w:rPr>
      </w:pPr>
    </w:p>
    <w:p w14:paraId="65916BE9" w14:textId="77777777" w:rsidR="0004097F" w:rsidRPr="003A3AE1"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fr-FR"/>
        </w:rPr>
      </w:pPr>
      <w:r w:rsidRPr="003A3AE1">
        <w:rPr>
          <w:spacing w:val="-3"/>
          <w:lang w:val="fr-FR"/>
        </w:rPr>
        <w:t xml:space="preserve">(2000) Le chômage au Royaume-Uni: une perspective dynamique. </w:t>
      </w:r>
      <w:r w:rsidRPr="003A3AE1">
        <w:rPr>
          <w:b/>
          <w:i/>
          <w:spacing w:val="-3"/>
          <w:lang w:val="fr-FR"/>
        </w:rPr>
        <w:t>Economie et Statistique</w:t>
      </w:r>
      <w:r w:rsidRPr="003A3AE1">
        <w:rPr>
          <w:spacing w:val="-3"/>
          <w:lang w:val="fr-FR"/>
        </w:rPr>
        <w:t xml:space="preserve"> no. 332-333 pp. 117 – 132</w:t>
      </w:r>
    </w:p>
    <w:p w14:paraId="6BD18F9B" w14:textId="77777777" w:rsidR="0004097F" w:rsidRPr="003A3AE1"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fr-FR"/>
        </w:rPr>
      </w:pPr>
    </w:p>
    <w:p w14:paraId="34FACF0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(1998) Hiring Risky Workers: Some Evidence. </w:t>
      </w:r>
      <w:r>
        <w:rPr>
          <w:i/>
          <w:spacing w:val="-3"/>
          <w:lang w:val="en-US"/>
        </w:rPr>
        <w:t xml:space="preserve">With </w:t>
      </w:r>
      <w:smartTag w:uri="urn:schemas-microsoft-com:office:smarttags" w:element="Street">
        <w:smartTag w:uri="urn:schemas-microsoft-com:office:smarttags" w:element="address">
          <w:r>
            <w:rPr>
              <w:i/>
              <w:spacing w:val="-3"/>
              <w:lang w:val="en-US"/>
            </w:rPr>
            <w:t>Julia Lane</w:t>
          </w:r>
        </w:smartTag>
      </w:smartTag>
      <w:r>
        <w:rPr>
          <w:i/>
          <w:spacing w:val="-3"/>
          <w:lang w:val="en-US"/>
        </w:rPr>
        <w:t xml:space="preserve"> and David Stevens</w:t>
      </w:r>
      <w:r>
        <w:rPr>
          <w:spacing w:val="-3"/>
          <w:lang w:val="en-US"/>
        </w:rPr>
        <w:t xml:space="preserve">. </w:t>
      </w:r>
      <w:r>
        <w:rPr>
          <w:b/>
          <w:i/>
          <w:spacing w:val="-3"/>
          <w:lang w:val="en-US"/>
        </w:rPr>
        <w:t>Journal of Economics and Management Strategy</w:t>
      </w:r>
      <w:r>
        <w:rPr>
          <w:spacing w:val="-3"/>
          <w:lang w:val="en-US"/>
        </w:rPr>
        <w:t>. vol. 7 no. 4 pp. 669 - 676</w:t>
      </w:r>
    </w:p>
    <w:p w14:paraId="238601F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37B4F0D3"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(1998) A Disaggregate Analysis of the Evolution of Job Tenure in </w:t>
      </w:r>
      <w:smartTag w:uri="urn:schemas-microsoft-com:office:smarttags" w:element="country-region">
        <w:smartTag w:uri="urn:schemas-microsoft-com:office:smarttags" w:element="place">
          <w:r>
            <w:rPr>
              <w:spacing w:val="-3"/>
              <w:lang w:val="en-US"/>
            </w:rPr>
            <w:t>Britain</w:t>
          </w:r>
        </w:smartTag>
      </w:smartTag>
      <w:r>
        <w:rPr>
          <w:spacing w:val="-3"/>
          <w:lang w:val="en-US"/>
        </w:rPr>
        <w:t xml:space="preserve">, 1975 - 1993. With </w:t>
      </w:r>
      <w:r>
        <w:rPr>
          <w:i/>
          <w:spacing w:val="-3"/>
          <w:lang w:val="en-US"/>
        </w:rPr>
        <w:t>Hedley Rees</w:t>
      </w:r>
      <w:r>
        <w:rPr>
          <w:spacing w:val="-3"/>
          <w:lang w:val="en-US"/>
        </w:rPr>
        <w:t xml:space="preserve">. </w:t>
      </w:r>
      <w:r>
        <w:rPr>
          <w:b/>
          <w:i/>
          <w:spacing w:val="-3"/>
          <w:lang w:val="en-US"/>
        </w:rPr>
        <w:t>British Journal of Industrial Relations</w:t>
      </w:r>
      <w:r>
        <w:rPr>
          <w:spacing w:val="-3"/>
          <w:lang w:val="en-US"/>
        </w:rPr>
        <w:t xml:space="preserve">. December vol. 36 no. 4 pp. 629 – 657 </w:t>
      </w:r>
    </w:p>
    <w:p w14:paraId="0F3CABC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696BCCE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(1998) Early Health Related Behaviours and their Impact on later Life Chances: Evidence from the </w:t>
      </w:r>
      <w:smartTag w:uri="urn:schemas-microsoft-com:office:smarttags" w:element="country-region">
        <w:smartTag w:uri="urn:schemas-microsoft-com:office:smarttags" w:element="place">
          <w:r>
            <w:rPr>
              <w:spacing w:val="-3"/>
              <w:lang w:val="en-US"/>
            </w:rPr>
            <w:t>US</w:t>
          </w:r>
        </w:smartTag>
      </w:smartTag>
      <w:r>
        <w:rPr>
          <w:spacing w:val="-3"/>
          <w:lang w:val="en-US"/>
        </w:rPr>
        <w:t xml:space="preserve">. </w:t>
      </w:r>
      <w:r>
        <w:rPr>
          <w:i/>
          <w:spacing w:val="-3"/>
          <w:lang w:val="en-US"/>
        </w:rPr>
        <w:t>With Carol Propper</w:t>
      </w:r>
      <w:r>
        <w:rPr>
          <w:spacing w:val="-3"/>
          <w:lang w:val="en-US"/>
        </w:rPr>
        <w:t xml:space="preserve">. </w:t>
      </w:r>
      <w:r>
        <w:rPr>
          <w:b/>
          <w:i/>
          <w:spacing w:val="-3"/>
          <w:lang w:val="en-US"/>
        </w:rPr>
        <w:t>Health Economics</w:t>
      </w:r>
      <w:r>
        <w:rPr>
          <w:spacing w:val="-3"/>
          <w:lang w:val="en-US"/>
        </w:rPr>
        <w:t>. vol. 7 pp. 381 - 399.</w:t>
      </w:r>
    </w:p>
    <w:p w14:paraId="5B08B5D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170CCC5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(1998) Analysing Firms, Jobs and Turnover. </w:t>
      </w:r>
      <w:r>
        <w:rPr>
          <w:b/>
          <w:i/>
          <w:spacing w:val="-3"/>
          <w:lang w:val="en-US"/>
        </w:rPr>
        <w:t>Monthly Labor Review</w:t>
      </w:r>
      <w:r>
        <w:rPr>
          <w:spacing w:val="-3"/>
          <w:lang w:val="en-US"/>
        </w:rPr>
        <w:t>. July pp. 55- 57.</w:t>
      </w:r>
    </w:p>
    <w:p w14:paraId="16DEB4A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662779C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(1998) An International Comparison of Employment Adjustment to Exchange Rate Fluctuations. </w:t>
      </w:r>
      <w:r>
        <w:rPr>
          <w:i/>
          <w:spacing w:val="-3"/>
          <w:lang w:val="en-US"/>
        </w:rPr>
        <w:t>With Mike Knetter</w:t>
      </w:r>
      <w:r>
        <w:rPr>
          <w:spacing w:val="-3"/>
          <w:lang w:val="en-US"/>
        </w:rPr>
        <w:t xml:space="preserve">. </w:t>
      </w:r>
      <w:smartTag w:uri="urn:schemas-microsoft-com:office:smarttags" w:element="place">
        <w:smartTag w:uri="urn:schemas-microsoft-com:office:smarttags" w:element="PlaceName">
          <w:r>
            <w:rPr>
              <w:spacing w:val="-3"/>
              <w:lang w:val="en-US"/>
            </w:rPr>
            <w:t>Dartmouth</w:t>
          </w:r>
        </w:smartTag>
        <w:r>
          <w:rPr>
            <w:spacing w:val="-3"/>
            <w:lang w:val="en-US"/>
          </w:rPr>
          <w:t xml:space="preserve"> </w:t>
        </w:r>
        <w:smartTag w:uri="urn:schemas-microsoft-com:office:smarttags" w:element="PlaceType">
          <w:r>
            <w:rPr>
              <w:spacing w:val="-3"/>
              <w:lang w:val="en-US"/>
            </w:rPr>
            <w:t>College</w:t>
          </w:r>
        </w:smartTag>
      </w:smartTag>
      <w:r>
        <w:rPr>
          <w:spacing w:val="-3"/>
          <w:lang w:val="en-US"/>
        </w:rPr>
        <w:t xml:space="preserve"> Discussion Paper no. 92-6. </w:t>
      </w:r>
      <w:r>
        <w:rPr>
          <w:b/>
          <w:i/>
          <w:spacing w:val="-3"/>
          <w:lang w:val="en-US"/>
        </w:rPr>
        <w:t xml:space="preserve">Review of International Economics. </w:t>
      </w:r>
      <w:r>
        <w:rPr>
          <w:spacing w:val="-3"/>
          <w:lang w:val="en-US"/>
        </w:rPr>
        <w:t>Vol. 6 no. 1 pp. 151 – 164.</w:t>
      </w:r>
    </w:p>
    <w:p w14:paraId="0AD9C6F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2F2F5DC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b/>
          <w:i/>
          <w:spacing w:val="-3"/>
          <w:lang w:val="en-US"/>
        </w:rPr>
      </w:pPr>
      <w:r>
        <w:rPr>
          <w:lang w:val="en-US"/>
        </w:rPr>
        <w:lastRenderedPageBreak/>
        <w:t xml:space="preserve">(1998) The Uses of Longitudinal Matched Worker-Employer Data in Labor Market Analysis. </w:t>
      </w:r>
      <w:r>
        <w:rPr>
          <w:i/>
          <w:spacing w:val="-3"/>
          <w:lang w:val="en-US"/>
        </w:rPr>
        <w:t xml:space="preserve">With </w:t>
      </w:r>
      <w:smartTag w:uri="urn:schemas-microsoft-com:office:smarttags" w:element="Street">
        <w:smartTag w:uri="urn:schemas-microsoft-com:office:smarttags" w:element="address">
          <w:r>
            <w:rPr>
              <w:i/>
              <w:spacing w:val="-3"/>
              <w:lang w:val="en-US"/>
            </w:rPr>
            <w:t>Julia Lane</w:t>
          </w:r>
        </w:smartTag>
      </w:smartTag>
      <w:r>
        <w:rPr>
          <w:i/>
          <w:spacing w:val="-3"/>
          <w:lang w:val="en-US"/>
        </w:rPr>
        <w:t xml:space="preserve"> and Jules Theeuwes. </w:t>
      </w:r>
      <w:r>
        <w:rPr>
          <w:b/>
          <w:i/>
          <w:spacing w:val="-3"/>
          <w:lang w:val="en-US"/>
        </w:rPr>
        <w:t>American Statistical Association Proceedings</w:t>
      </w:r>
      <w:r>
        <w:rPr>
          <w:spacing w:val="-3"/>
          <w:lang w:val="en-US"/>
        </w:rPr>
        <w:t>.</w:t>
      </w:r>
    </w:p>
    <w:p w14:paraId="4B1F511A" w14:textId="77777777" w:rsidR="0004097F" w:rsidRDefault="0004097F">
      <w:pPr>
        <w:rPr>
          <w:lang w:val="en-US"/>
        </w:rPr>
      </w:pPr>
    </w:p>
    <w:p w14:paraId="225B016E" w14:textId="77777777" w:rsidR="0004097F" w:rsidRDefault="0004097F">
      <w:r>
        <w:rPr>
          <w:lang w:val="en-US"/>
        </w:rPr>
        <w:t xml:space="preserve">(1998) </w:t>
      </w:r>
      <w:r>
        <w:t xml:space="preserve">New technology and jobs: comparative evidence from a two country study. </w:t>
      </w:r>
      <w:r>
        <w:rPr>
          <w:i/>
        </w:rPr>
        <w:t xml:space="preserve">With Danny Blanchflower </w:t>
      </w:r>
      <w:r>
        <w:rPr>
          <w:b/>
          <w:i/>
        </w:rPr>
        <w:t>Economics of Innovation and New Technology</w:t>
      </w:r>
      <w:r>
        <w:t xml:space="preserve"> vol. 52 (4) pp. 109 – 138. </w:t>
      </w:r>
    </w:p>
    <w:p w14:paraId="65F9C3D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7B4FAD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(1997) Transient Jobs and Lifetime Jobs: Dualism in the British Labour Market. </w:t>
      </w:r>
      <w:r>
        <w:rPr>
          <w:i/>
          <w:lang w:val="en-US"/>
        </w:rPr>
        <w:t>With Hedley Rees</w:t>
      </w:r>
      <w:r>
        <w:rPr>
          <w:lang w:val="en-US"/>
        </w:rPr>
        <w:t xml:space="preserve">. </w:t>
      </w:r>
      <w:smartTag w:uri="urn:schemas-microsoft-com:office:smarttags" w:element="place">
        <w:smartTag w:uri="urn:schemas-microsoft-com:office:smarttags" w:element="City">
          <w:r>
            <w:rPr>
              <w:b/>
              <w:i/>
              <w:lang w:val="en-US"/>
            </w:rPr>
            <w:t>Oxford</w:t>
          </w:r>
        </w:smartTag>
      </w:smartTag>
      <w:r>
        <w:rPr>
          <w:b/>
          <w:i/>
          <w:lang w:val="en-US"/>
        </w:rPr>
        <w:t xml:space="preserve"> Bulletin of Economics and Statistics, </w:t>
      </w:r>
      <w:r>
        <w:rPr>
          <w:lang w:val="en-US"/>
        </w:rPr>
        <w:t>vol. 59. pp. 309 - 328</w:t>
      </w:r>
    </w:p>
    <w:p w14:paraId="5023141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6EAAA24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(1996) Job Creation and Destruction in the </w:t>
      </w:r>
      <w:smartTag w:uri="urn:schemas-microsoft-com:office:smarttags" w:element="country-region">
        <w:smartTag w:uri="urn:schemas-microsoft-com:office:smarttags" w:element="place">
          <w:r>
            <w:rPr>
              <w:spacing w:val="-3"/>
              <w:lang w:val="en-US"/>
            </w:rPr>
            <w:t>UK</w:t>
          </w:r>
        </w:smartTag>
      </w:smartTag>
      <w:r>
        <w:rPr>
          <w:spacing w:val="-3"/>
          <w:lang w:val="en-US"/>
        </w:rPr>
        <w:t xml:space="preserve"> 1980-1990. </w:t>
      </w:r>
      <w:r>
        <w:rPr>
          <w:i/>
          <w:spacing w:val="-3"/>
          <w:lang w:val="en-US"/>
        </w:rPr>
        <w:t>With Danny Blanchflower</w:t>
      </w:r>
      <w:r>
        <w:rPr>
          <w:spacing w:val="-3"/>
          <w:lang w:val="en-US"/>
        </w:rPr>
        <w:t xml:space="preserve">. CEPR Discussion Paper no. 912. </w:t>
      </w:r>
      <w:r>
        <w:rPr>
          <w:b/>
          <w:i/>
          <w:spacing w:val="-3"/>
          <w:lang w:val="en-US"/>
        </w:rPr>
        <w:t xml:space="preserve">Industrial and Labor Relations Review </w:t>
      </w:r>
      <w:r>
        <w:rPr>
          <w:spacing w:val="-3"/>
          <w:lang w:val="en-US"/>
        </w:rPr>
        <w:t>vol. 50 pp. 17 - 38</w:t>
      </w:r>
    </w:p>
    <w:p w14:paraId="1F3B140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0D517EF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(1996) Worker and Job Flows. </w:t>
      </w:r>
      <w:r>
        <w:rPr>
          <w:i/>
          <w:spacing w:val="-3"/>
          <w:lang w:val="en-US"/>
        </w:rPr>
        <w:t xml:space="preserve">With </w:t>
      </w:r>
      <w:smartTag w:uri="urn:schemas-microsoft-com:office:smarttags" w:element="Street">
        <w:smartTag w:uri="urn:schemas-microsoft-com:office:smarttags" w:element="address">
          <w:r>
            <w:rPr>
              <w:i/>
              <w:spacing w:val="-3"/>
              <w:lang w:val="en-US"/>
            </w:rPr>
            <w:t>Julia Lane</w:t>
          </w:r>
        </w:smartTag>
      </w:smartTag>
      <w:r>
        <w:rPr>
          <w:i/>
          <w:spacing w:val="-3"/>
          <w:lang w:val="en-US"/>
        </w:rPr>
        <w:t xml:space="preserve"> and David Stevens</w:t>
      </w:r>
      <w:r>
        <w:rPr>
          <w:spacing w:val="-3"/>
          <w:lang w:val="en-US"/>
        </w:rPr>
        <w:t xml:space="preserve">. </w:t>
      </w:r>
      <w:r>
        <w:rPr>
          <w:b/>
          <w:i/>
          <w:spacing w:val="-3"/>
          <w:lang w:val="en-US"/>
        </w:rPr>
        <w:t xml:space="preserve">Economics Letters. </w:t>
      </w:r>
      <w:r>
        <w:rPr>
          <w:spacing w:val="-3"/>
          <w:lang w:val="en-US"/>
        </w:rPr>
        <w:t>vol. 51 pp. 109 - 113.</w:t>
      </w:r>
    </w:p>
    <w:p w14:paraId="562C75D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65CE200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(1996) Job Tenure in </w:t>
      </w:r>
      <w:smartTag w:uri="urn:schemas-microsoft-com:office:smarttags" w:element="country-region">
        <w:smartTag w:uri="urn:schemas-microsoft-com:office:smarttags" w:element="place">
          <w:r>
            <w:rPr>
              <w:spacing w:val="-3"/>
              <w:lang w:val="en-US"/>
            </w:rPr>
            <w:t>Britain</w:t>
          </w:r>
        </w:smartTag>
      </w:smartTag>
      <w:r>
        <w:rPr>
          <w:spacing w:val="-3"/>
          <w:lang w:val="en-US"/>
        </w:rPr>
        <w:t xml:space="preserve"> 1975-1992. </w:t>
      </w:r>
      <w:r>
        <w:rPr>
          <w:i/>
          <w:spacing w:val="-3"/>
          <w:lang w:val="en-US"/>
        </w:rPr>
        <w:t>With Hedley Rees</w:t>
      </w:r>
      <w:r>
        <w:rPr>
          <w:spacing w:val="-3"/>
          <w:lang w:val="en-US"/>
        </w:rPr>
        <w:t xml:space="preserve">.  </w:t>
      </w:r>
      <w:r>
        <w:rPr>
          <w:b/>
          <w:i/>
          <w:spacing w:val="-3"/>
          <w:lang w:val="en-US"/>
        </w:rPr>
        <w:t>Economic Journal</w:t>
      </w:r>
      <w:r>
        <w:rPr>
          <w:spacing w:val="-3"/>
          <w:lang w:val="en-US"/>
        </w:rPr>
        <w:t xml:space="preserve"> March vol. 106, pp. 334 - 344</w:t>
      </w:r>
    </w:p>
    <w:p w14:paraId="664355A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514D7FC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(1996) Editors’ Introduction: Asymmetries and Nonlinearities in Dynamic Economic Models. </w:t>
      </w:r>
      <w:r>
        <w:rPr>
          <w:i/>
          <w:spacing w:val="-3"/>
          <w:lang w:val="en-US"/>
        </w:rPr>
        <w:t>With Alvaro Escribano and Gerard Pfann</w:t>
      </w:r>
      <w:r>
        <w:rPr>
          <w:spacing w:val="-3"/>
          <w:lang w:val="en-US"/>
        </w:rPr>
        <w:t xml:space="preserve">. </w:t>
      </w:r>
      <w:r>
        <w:rPr>
          <w:b/>
          <w:i/>
          <w:spacing w:val="-3"/>
          <w:lang w:val="en-US"/>
        </w:rPr>
        <w:t>Journal of Econometrics</w:t>
      </w:r>
      <w:r>
        <w:rPr>
          <w:spacing w:val="-3"/>
          <w:lang w:val="en-US"/>
        </w:rPr>
        <w:t xml:space="preserve"> vol. 74 pp. 1 - 2. </w:t>
      </w:r>
    </w:p>
    <w:p w14:paraId="1A96511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20BC318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(1994) Matching Models and Labour Market Flows. </w:t>
      </w:r>
      <w:r>
        <w:rPr>
          <w:b/>
          <w:i/>
          <w:lang w:val="en-US"/>
        </w:rPr>
        <w:t>European Economic Review</w:t>
      </w:r>
      <w:r>
        <w:rPr>
          <w:lang w:val="en-US"/>
        </w:rPr>
        <w:t>. vol. 38, pp. 809 - 816.</w:t>
      </w:r>
    </w:p>
    <w:p w14:paraId="7DF4E37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25BDA40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(1993) A Model of Competition between Unemployed and Employed Job Searchers: An Application to the Unemployment Outflow Rate in </w:t>
      </w:r>
      <w:smartTag w:uri="urn:schemas-microsoft-com:office:smarttags" w:element="place">
        <w:smartTag w:uri="urn:schemas-microsoft-com:office:smarttags" w:element="country-region">
          <w:r>
            <w:rPr>
              <w:lang w:val="en-US"/>
            </w:rPr>
            <w:t>Britain</w:t>
          </w:r>
        </w:smartTag>
      </w:smartTag>
      <w:r>
        <w:rPr>
          <w:lang w:val="en-US"/>
        </w:rPr>
        <w:t xml:space="preserve">. </w:t>
      </w:r>
      <w:r>
        <w:rPr>
          <w:b/>
          <w:i/>
          <w:lang w:val="en-US"/>
        </w:rPr>
        <w:t>Economic Journal</w:t>
      </w:r>
      <w:r>
        <w:rPr>
          <w:lang w:val="en-US"/>
        </w:rPr>
        <w:t xml:space="preserve">  September vol. 103, pp. 1190 - 1204</w:t>
      </w:r>
    </w:p>
    <w:p w14:paraId="44FB30F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C27872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(1993) Labour Demand, Quantity Constraints or Matching: The Determination of Employment in the Absence of Market-Clearing. (</w:t>
      </w:r>
      <w:smartTag w:uri="urn:schemas-microsoft-com:office:smarttags" w:element="place">
        <w:smartTag w:uri="urn:schemas-microsoft-com:office:smarttags" w:element="PlaceName">
          <w:r>
            <w:rPr>
              <w:lang w:val="en-US"/>
            </w:rPr>
            <w:t>Bristol</w:t>
          </w:r>
        </w:smartTag>
        <w:r>
          <w:rPr>
            <w:lang w:val="en-US"/>
          </w:rPr>
          <w:t xml:space="preserve"> </w:t>
        </w:r>
        <w:smartTag w:uri="urn:schemas-microsoft-com:office:smarttags" w:element="PlaceType">
          <w:r>
            <w:rPr>
              <w:lang w:val="en-US"/>
            </w:rPr>
            <w:t>University</w:t>
          </w:r>
        </w:smartTag>
      </w:smartTag>
      <w:r>
        <w:rPr>
          <w:lang w:val="en-US"/>
        </w:rPr>
        <w:t xml:space="preserve"> Discussion Paper 90/281).  </w:t>
      </w:r>
      <w:r>
        <w:rPr>
          <w:b/>
          <w:i/>
          <w:lang w:val="en-US"/>
        </w:rPr>
        <w:t>European Economic Review</w:t>
      </w:r>
      <w:r>
        <w:rPr>
          <w:lang w:val="en-US"/>
        </w:rPr>
        <w:t xml:space="preserve">, vol. 37, pp. 1295 - 1314 . </w:t>
      </w:r>
    </w:p>
    <w:p w14:paraId="1DA6542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B70C35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(1993) The Ins and Outs of Unemployment </w:t>
      </w:r>
      <w:r>
        <w:rPr>
          <w:b/>
          <w:i/>
          <w:lang w:val="en-US"/>
        </w:rPr>
        <w:t>Economic Review</w:t>
      </w:r>
      <w:r>
        <w:rPr>
          <w:lang w:val="en-US"/>
        </w:rPr>
        <w:t>, September, pp. 22 - 25</w:t>
      </w:r>
    </w:p>
    <w:p w14:paraId="3041E39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599253F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(1992) Nonlinear Dynamics in a Structural Model of Employment.  </w:t>
      </w:r>
      <w:r>
        <w:rPr>
          <w:b/>
          <w:i/>
          <w:lang w:val="en-US"/>
        </w:rPr>
        <w:t>Journal of Applied Econometrics</w:t>
      </w:r>
      <w:r>
        <w:rPr>
          <w:lang w:val="en-US"/>
        </w:rPr>
        <w:t xml:space="preserve">, Special Issue. December. vol. 7, pp. S101 - S118.  The Special Issue has been republished as </w:t>
      </w:r>
      <w:r>
        <w:rPr>
          <w:b/>
          <w:i/>
          <w:lang w:val="en-US"/>
        </w:rPr>
        <w:t>Non-Linear Dynamics, Chaos and Econometrics</w:t>
      </w:r>
      <w:r>
        <w:rPr>
          <w:lang w:val="en-US"/>
        </w:rPr>
        <w:t xml:space="preserve"> Edited by M. H. Pesaran and S. Potter, John Wiley, 1993.</w:t>
      </w:r>
    </w:p>
    <w:p w14:paraId="722B00A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49E2854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(1992) The Flow into Unemployment in </w:t>
      </w:r>
      <w:smartTag w:uri="urn:schemas-microsoft-com:office:smarttags" w:element="place">
        <w:smartTag w:uri="urn:schemas-microsoft-com:office:smarttags" w:element="country-region">
          <w:r>
            <w:rPr>
              <w:lang w:val="en-US"/>
            </w:rPr>
            <w:t>Britain</w:t>
          </w:r>
        </w:smartTag>
      </w:smartTag>
      <w:r>
        <w:rPr>
          <w:lang w:val="en-US"/>
        </w:rPr>
        <w:t xml:space="preserve">. </w:t>
      </w:r>
      <w:r>
        <w:rPr>
          <w:b/>
          <w:i/>
          <w:lang w:val="en-US"/>
        </w:rPr>
        <w:t xml:space="preserve"> Economic Journal</w:t>
      </w:r>
      <w:r>
        <w:rPr>
          <w:lang w:val="en-US"/>
        </w:rPr>
        <w:t>, July, vol. 102, pp. 888 - 895</w:t>
      </w:r>
    </w:p>
    <w:p w14:paraId="42C6D79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25956F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(1992) Asymmetric Employment Cycles in </w:t>
      </w:r>
      <w:smartTag w:uri="urn:schemas-microsoft-com:office:smarttags" w:element="country-region">
        <w:smartTag w:uri="urn:schemas-microsoft-com:office:smarttags" w:element="place">
          <w:r>
            <w:rPr>
              <w:lang w:val="en-US"/>
            </w:rPr>
            <w:t>Britain</w:t>
          </w:r>
        </w:smartTag>
      </w:smartTag>
      <w:r>
        <w:rPr>
          <w:lang w:val="en-US"/>
        </w:rPr>
        <w:t xml:space="preserve">: Evidence and an Explanation. </w:t>
      </w:r>
      <w:r>
        <w:rPr>
          <w:b/>
          <w:i/>
          <w:lang w:val="en-US"/>
        </w:rPr>
        <w:t>Economic Journal</w:t>
      </w:r>
      <w:r>
        <w:rPr>
          <w:lang w:val="en-US"/>
        </w:rPr>
        <w:t>, May vol. 102, pp. 279 - 290</w:t>
      </w:r>
    </w:p>
    <w:p w14:paraId="6E1831B3"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062C4F8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lastRenderedPageBreak/>
        <w:t xml:space="preserve">(1992) A Note on Job Search Theory when the Wage Offer Distribution is Unknown. </w:t>
      </w:r>
      <w:smartTag w:uri="urn:schemas-microsoft-com:office:smarttags" w:element="place">
        <w:smartTag w:uri="urn:schemas-microsoft-com:office:smarttags" w:element="PlaceName">
          <w:r>
            <w:rPr>
              <w:b/>
              <w:i/>
              <w:lang w:val="en-US"/>
            </w:rPr>
            <w:t>Manchester</w:t>
          </w:r>
        </w:smartTag>
        <w:r>
          <w:rPr>
            <w:b/>
            <w:i/>
            <w:lang w:val="en-US"/>
          </w:rPr>
          <w:t xml:space="preserve"> </w:t>
        </w:r>
        <w:smartTag w:uri="urn:schemas-microsoft-com:office:smarttags" w:element="PlaceType">
          <w:r>
            <w:rPr>
              <w:b/>
              <w:i/>
              <w:lang w:val="en-US"/>
            </w:rPr>
            <w:t>School</w:t>
          </w:r>
        </w:smartTag>
      </w:smartTag>
      <w:r>
        <w:rPr>
          <w:lang w:val="en-US"/>
        </w:rPr>
        <w:t>, June, vol. 60, no. 2 pp. 181 - 186.</w:t>
      </w:r>
    </w:p>
    <w:p w14:paraId="54E11D2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535316D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(1992) A Search Model with Job Changing Costs: 'Eurosclerosis' and Unemployment. </w:t>
      </w:r>
      <w:smartTag w:uri="urn:schemas-microsoft-com:office:smarttags" w:element="City">
        <w:smartTag w:uri="urn:schemas-microsoft-com:office:smarttags" w:element="place">
          <w:r>
            <w:rPr>
              <w:b/>
              <w:i/>
              <w:lang w:val="en-US"/>
            </w:rPr>
            <w:t>Oxford</w:t>
          </w:r>
        </w:smartTag>
      </w:smartTag>
      <w:r>
        <w:rPr>
          <w:b/>
          <w:i/>
          <w:lang w:val="en-US"/>
        </w:rPr>
        <w:t xml:space="preserve"> Economic Papers</w:t>
      </w:r>
      <w:r>
        <w:rPr>
          <w:lang w:val="en-US"/>
        </w:rPr>
        <w:t xml:space="preserve"> vol. 44, pp. 75 - 88</w:t>
      </w:r>
    </w:p>
    <w:p w14:paraId="31126E5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6BC3C2E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i/>
          <w:lang w:val="en-US"/>
        </w:rPr>
      </w:pPr>
      <w:r>
        <w:rPr>
          <w:lang w:val="en-US"/>
        </w:rPr>
        <w:t xml:space="preserve">(1990) Turnover in </w:t>
      </w:r>
      <w:smartTag w:uri="urn:schemas-microsoft-com:office:smarttags" w:element="place">
        <w:smartTag w:uri="urn:schemas-microsoft-com:office:smarttags" w:element="country-region">
          <w:r>
            <w:rPr>
              <w:lang w:val="en-US"/>
            </w:rPr>
            <w:t>UK</w:t>
          </w:r>
        </w:smartTag>
      </w:smartTag>
      <w:r>
        <w:rPr>
          <w:lang w:val="en-US"/>
        </w:rPr>
        <w:t xml:space="preserve"> Manufacturing.</w:t>
      </w:r>
      <w:r>
        <w:rPr>
          <w:i/>
          <w:lang w:val="en-US"/>
        </w:rPr>
        <w:t xml:space="preserve"> With S.J. Nickell. </w:t>
      </w:r>
      <w:r>
        <w:rPr>
          <w:lang w:val="en-US"/>
        </w:rPr>
        <w:t xml:space="preserve"> </w:t>
      </w:r>
      <w:r>
        <w:rPr>
          <w:b/>
          <w:i/>
          <w:lang w:val="en-US"/>
        </w:rPr>
        <w:t>Economica</w:t>
      </w:r>
      <w:r>
        <w:rPr>
          <w:lang w:val="en-US"/>
        </w:rPr>
        <w:t xml:space="preserve"> vol. 57, pp. 295 - 317.</w:t>
      </w:r>
    </w:p>
    <w:p w14:paraId="2DE403A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7B5CC72" w14:textId="41C1EFCA"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(1989) Intertemporal Rules with Variable Speed of Adjustment: An Application to UK Manufacturing Employment. </w:t>
      </w:r>
      <w:r>
        <w:rPr>
          <w:i/>
          <w:lang w:val="en-US"/>
        </w:rPr>
        <w:t>With J.J. Dolado.</w:t>
      </w:r>
      <w:r>
        <w:rPr>
          <w:b/>
          <w:i/>
          <w:lang w:val="en-US"/>
        </w:rPr>
        <w:t xml:space="preserve"> Economic Journal</w:t>
      </w:r>
      <w:r>
        <w:rPr>
          <w:lang w:val="en-US"/>
        </w:rPr>
        <w:t xml:space="preserve"> vol. 99, pp. 347 - 365.</w:t>
      </w:r>
    </w:p>
    <w:p w14:paraId="62431CD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2E2C6A4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(1989) Employment and Turnover in </w:t>
      </w:r>
      <w:smartTag w:uri="urn:schemas-microsoft-com:office:smarttags" w:element="country-region">
        <w:smartTag w:uri="urn:schemas-microsoft-com:office:smarttags" w:element="place">
          <w:r>
            <w:rPr>
              <w:lang w:val="en-US"/>
            </w:rPr>
            <w:t>UK</w:t>
          </w:r>
        </w:smartTag>
      </w:smartTag>
      <w:r>
        <w:rPr>
          <w:lang w:val="en-US"/>
        </w:rPr>
        <w:t xml:space="preserve"> Manufacturing Industries, 1963 - 1982. </w:t>
      </w:r>
      <w:smartTag w:uri="urn:schemas-microsoft-com:office:smarttags" w:element="place">
        <w:smartTag w:uri="urn:schemas-microsoft-com:office:smarttags" w:element="City">
          <w:r>
            <w:rPr>
              <w:b/>
              <w:i/>
              <w:lang w:val="en-US"/>
            </w:rPr>
            <w:t>Oxford</w:t>
          </w:r>
        </w:smartTag>
      </w:smartTag>
      <w:r>
        <w:rPr>
          <w:b/>
          <w:i/>
          <w:lang w:val="en-US"/>
        </w:rPr>
        <w:t xml:space="preserve"> Bulletin of Economics and Statistics</w:t>
      </w:r>
      <w:r>
        <w:rPr>
          <w:lang w:val="en-US"/>
        </w:rPr>
        <w:t>. vol. 51, pp. 163 - 192</w:t>
      </w:r>
    </w:p>
    <w:p w14:paraId="49E398E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738FAD8F" w14:textId="2D94D526"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(1988) Employment Adjustment in UK Manufacturing. </w:t>
      </w:r>
      <w:r>
        <w:rPr>
          <w:b/>
          <w:i/>
          <w:lang w:val="en-US"/>
        </w:rPr>
        <w:t>Economic Journal.</w:t>
      </w:r>
      <w:r>
        <w:rPr>
          <w:lang w:val="en-US"/>
        </w:rPr>
        <w:t xml:space="preserve"> vol. 98 pp. 81 - 103.</w:t>
      </w:r>
    </w:p>
    <w:p w14:paraId="16287F2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0453BB3"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(1988) Wage Relativities and Information: Relativities and Target Rates of Wage Growth. </w:t>
      </w:r>
      <w:smartTag w:uri="urn:schemas-microsoft-com:office:smarttags" w:element="place">
        <w:smartTag w:uri="urn:schemas-microsoft-com:office:smarttags" w:element="City">
          <w:r>
            <w:rPr>
              <w:b/>
              <w:i/>
              <w:lang w:val="en-US"/>
            </w:rPr>
            <w:t>Oxford</w:t>
          </w:r>
        </w:smartTag>
      </w:smartTag>
      <w:r>
        <w:rPr>
          <w:b/>
          <w:i/>
          <w:lang w:val="en-US"/>
        </w:rPr>
        <w:t xml:space="preserve"> Economic Papers</w:t>
      </w:r>
      <w:r>
        <w:rPr>
          <w:lang w:val="en-US"/>
        </w:rPr>
        <w:t>. vol. 40, pp. 523 - 534</w:t>
      </w:r>
    </w:p>
    <w:p w14:paraId="5BE93A6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84BA73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4B3F2E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25775B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r>
        <w:rPr>
          <w:smallCaps/>
          <w:lang w:val="en-US"/>
        </w:rPr>
        <w:t>Edited Journal Issues</w:t>
      </w:r>
    </w:p>
    <w:p w14:paraId="7D34F5C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7064AAF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mallCaps/>
          <w:lang w:val="en-US"/>
        </w:rPr>
        <w:t xml:space="preserve">(2002) </w:t>
      </w:r>
      <w:r>
        <w:rPr>
          <w:spacing w:val="-3"/>
          <w:lang w:val="en-US"/>
        </w:rPr>
        <w:t xml:space="preserve">Editor of Special Issue of </w:t>
      </w:r>
      <w:r>
        <w:rPr>
          <w:b/>
          <w:i/>
          <w:spacing w:val="-3"/>
          <w:lang w:val="en-US"/>
        </w:rPr>
        <w:t>Labour Economics</w:t>
      </w:r>
      <w:r>
        <w:rPr>
          <w:spacing w:val="-3"/>
          <w:lang w:val="en-US"/>
        </w:rPr>
        <w:t xml:space="preserve"> vol. 9 no. 4. Conference Volume from European Association of Labour Economists Annual Conference, 2001, </w:t>
      </w:r>
      <w:smartTag w:uri="urn:schemas-microsoft-com:office:smarttags" w:element="place">
        <w:smartTag w:uri="urn:schemas-microsoft-com:office:smarttags" w:element="PlaceType">
          <w:r>
            <w:rPr>
              <w:spacing w:val="-3"/>
              <w:lang w:val="en-US"/>
            </w:rPr>
            <w:t>University</w:t>
          </w:r>
        </w:smartTag>
        <w:r>
          <w:rPr>
            <w:spacing w:val="-3"/>
            <w:lang w:val="en-US"/>
          </w:rPr>
          <w:t xml:space="preserve"> of </w:t>
        </w:r>
        <w:smartTag w:uri="urn:schemas-microsoft-com:office:smarttags" w:element="PlaceName">
          <w:r>
            <w:rPr>
              <w:spacing w:val="-3"/>
              <w:lang w:val="en-US"/>
            </w:rPr>
            <w:t>Jyv</w:t>
          </w:r>
          <w:r>
            <w:rPr>
              <w:rFonts w:ascii="Times New Roman" w:hAnsi="Times New Roman"/>
              <w:spacing w:val="-3"/>
              <w:lang w:val="en-US"/>
            </w:rPr>
            <w:t>ä</w:t>
          </w:r>
          <w:r>
            <w:rPr>
              <w:spacing w:val="-3"/>
              <w:lang w:val="en-US"/>
            </w:rPr>
            <w:t>skyl</w:t>
          </w:r>
          <w:r>
            <w:rPr>
              <w:rFonts w:ascii="Times New Roman" w:hAnsi="Times New Roman"/>
              <w:spacing w:val="-3"/>
              <w:lang w:val="en-US"/>
            </w:rPr>
            <w:t>ä</w:t>
          </w:r>
        </w:smartTag>
      </w:smartTag>
      <w:r>
        <w:rPr>
          <w:spacing w:val="-3"/>
          <w:lang w:val="en-US"/>
        </w:rPr>
        <w:t xml:space="preserve">. </w:t>
      </w:r>
    </w:p>
    <w:p w14:paraId="0B4020A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41D127C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(1996) Editor of Special Issue of </w:t>
      </w:r>
      <w:r>
        <w:rPr>
          <w:b/>
          <w:i/>
          <w:spacing w:val="-3"/>
          <w:lang w:val="en-US"/>
        </w:rPr>
        <w:t>Journal of Econometrics</w:t>
      </w:r>
      <w:r>
        <w:rPr>
          <w:spacing w:val="-3"/>
          <w:lang w:val="en-US"/>
        </w:rPr>
        <w:t xml:space="preserve"> vol. 74 on ‘Asymmetries and Nonlinearities in Dynamic Economic Models’. </w:t>
      </w:r>
      <w:r>
        <w:rPr>
          <w:i/>
          <w:spacing w:val="-3"/>
          <w:lang w:val="en-US"/>
        </w:rPr>
        <w:t>With Alvaro Escribano and Gerard Pfann</w:t>
      </w:r>
      <w:r>
        <w:rPr>
          <w:spacing w:val="-3"/>
          <w:lang w:val="en-US"/>
        </w:rPr>
        <w:t>.</w:t>
      </w:r>
    </w:p>
    <w:p w14:paraId="1D7B270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4F904CB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5E9FD8F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r>
        <w:rPr>
          <w:smallCaps/>
          <w:lang w:val="en-US"/>
        </w:rPr>
        <w:t>Edited Works: Contributions</w:t>
      </w:r>
    </w:p>
    <w:p w14:paraId="06971CD3"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02F6A595" w14:textId="77777777" w:rsidR="0004097F" w:rsidRDefault="0004097F">
      <w:pPr>
        <w:pStyle w:val="Heading1"/>
        <w:spacing w:before="0" w:after="0"/>
        <w:rPr>
          <w:rFonts w:ascii="Times New Roman" w:hAnsi="Times New Roman"/>
          <w:b w:val="0"/>
          <w:bCs/>
          <w:sz w:val="24"/>
          <w:lang w:val="en-US"/>
        </w:rPr>
      </w:pPr>
      <w:r>
        <w:rPr>
          <w:rFonts w:ascii="Times New Roman" w:hAnsi="Times New Roman"/>
          <w:b w:val="0"/>
          <w:bCs/>
          <w:kern w:val="0"/>
          <w:sz w:val="24"/>
          <w:lang w:val="en-US"/>
        </w:rPr>
        <w:t xml:space="preserve">(2006) The Impact of School Choice on Sorting by Ability and Socio-economic Factors in English Secondary Education. </w:t>
      </w:r>
      <w:r>
        <w:rPr>
          <w:rFonts w:ascii="Times New Roman" w:hAnsi="Times New Roman"/>
          <w:b w:val="0"/>
          <w:bCs/>
          <w:i/>
          <w:iCs/>
          <w:kern w:val="0"/>
          <w:sz w:val="24"/>
          <w:lang w:val="en-US"/>
        </w:rPr>
        <w:t>With Brendon McConnell, Carol Propper and Deborah Wilson</w:t>
      </w:r>
      <w:r>
        <w:rPr>
          <w:rFonts w:ascii="Times New Roman" w:hAnsi="Times New Roman"/>
          <w:b w:val="0"/>
          <w:bCs/>
          <w:kern w:val="0"/>
          <w:sz w:val="24"/>
          <w:lang w:val="en-US"/>
        </w:rPr>
        <w:t xml:space="preserve">. </w:t>
      </w:r>
      <w:r>
        <w:rPr>
          <w:rFonts w:ascii="Times New Roman" w:hAnsi="Times New Roman"/>
          <w:b w:val="0"/>
          <w:bCs/>
          <w:sz w:val="24"/>
          <w:lang w:val="en-US"/>
        </w:rPr>
        <w:t xml:space="preserve">in (L. Woessmann and P. Peterson (eds) </w:t>
      </w:r>
      <w:r>
        <w:rPr>
          <w:rFonts w:ascii="Times New Roman" w:hAnsi="Times New Roman"/>
          <w:b w:val="0"/>
          <w:bCs/>
          <w:i/>
          <w:iCs/>
          <w:sz w:val="24"/>
          <w:lang w:val="en-US"/>
        </w:rPr>
        <w:t xml:space="preserve">Schools and the Equal Opportunity Problem. </w:t>
      </w:r>
      <w:r>
        <w:rPr>
          <w:rFonts w:ascii="Times New Roman" w:hAnsi="Times New Roman"/>
          <w:b w:val="0"/>
          <w:bCs/>
          <w:sz w:val="24"/>
          <w:lang w:val="en-US"/>
        </w:rPr>
        <w:t xml:space="preserve">MIT Press, </w:t>
      </w:r>
      <w:smartTag w:uri="urn:schemas-microsoft-com:office:smarttags" w:element="City">
        <w:smartTag w:uri="urn:schemas-microsoft-com:office:smarttags" w:element="place">
          <w:r>
            <w:rPr>
              <w:rFonts w:ascii="Times New Roman" w:hAnsi="Times New Roman"/>
              <w:b w:val="0"/>
              <w:bCs/>
              <w:sz w:val="24"/>
              <w:lang w:val="en-US"/>
            </w:rPr>
            <w:t>Cambridge</w:t>
          </w:r>
        </w:smartTag>
      </w:smartTag>
      <w:r>
        <w:rPr>
          <w:rFonts w:ascii="Times New Roman" w:hAnsi="Times New Roman"/>
          <w:b w:val="0"/>
          <w:bCs/>
          <w:sz w:val="24"/>
          <w:lang w:val="en-US"/>
        </w:rPr>
        <w:t>.</w:t>
      </w:r>
    </w:p>
    <w:p w14:paraId="2A1F701D"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541B3BDB" w14:textId="77777777" w:rsidR="0004097F" w:rsidRDefault="0004097F">
      <w:pPr>
        <w:tabs>
          <w:tab w:val="left" w:pos="960"/>
        </w:tabs>
        <w:autoSpaceDE w:val="0"/>
        <w:autoSpaceDN w:val="0"/>
        <w:adjustRightInd w:val="0"/>
        <w:rPr>
          <w:lang w:val="en-US"/>
        </w:rPr>
      </w:pPr>
      <w:r>
        <w:rPr>
          <w:lang w:val="en-US"/>
        </w:rPr>
        <w:t xml:space="preserve">(2005) “Where Are the Good Jobs? The Role of Local Geography” With Fredrik Andersson, Harry Holzer, and </w:t>
      </w:r>
      <w:smartTag w:uri="urn:schemas-microsoft-com:office:smarttags" w:element="Street">
        <w:smartTag w:uri="urn:schemas-microsoft-com:office:smarttags" w:element="address">
          <w:r>
            <w:rPr>
              <w:lang w:val="en-US"/>
            </w:rPr>
            <w:t>Julia Lane</w:t>
          </w:r>
        </w:smartTag>
      </w:smartTag>
      <w:r>
        <w:rPr>
          <w:lang w:val="en-US"/>
        </w:rPr>
        <w:t xml:space="preserve">, in Moving Up or Moving On: Who Advances in the Low-Wage Labor Market? by Fredrik Andersson, Harry J. Holzer, and </w:t>
      </w:r>
      <w:smartTag w:uri="urn:schemas-microsoft-com:office:smarttags" w:element="Street">
        <w:smartTag w:uri="urn:schemas-microsoft-com:office:smarttags" w:element="address">
          <w:r>
            <w:rPr>
              <w:lang w:val="en-US"/>
            </w:rPr>
            <w:t>Julia I. Lane</w:t>
          </w:r>
        </w:smartTag>
      </w:smartTag>
      <w:r>
        <w:rPr>
          <w:lang w:val="en-US"/>
        </w:rPr>
        <w:t xml:space="preserve">. Russell Sage Foundation, </w:t>
      </w:r>
      <w:smartTag w:uri="urn:schemas-microsoft-com:office:smarttags" w:element="State">
        <w:smartTag w:uri="urn:schemas-microsoft-com:office:smarttags" w:element="place">
          <w:r>
            <w:rPr>
              <w:lang w:val="en-US"/>
            </w:rPr>
            <w:t>New York</w:t>
          </w:r>
        </w:smartTag>
      </w:smartTag>
      <w:r>
        <w:rPr>
          <w:lang w:val="en-US"/>
        </w:rPr>
        <w:t>.</w:t>
      </w:r>
    </w:p>
    <w:p w14:paraId="03EFCA4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925212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rPr>
      </w:pPr>
      <w:r>
        <w:rPr>
          <w:spacing w:val="-3"/>
        </w:rPr>
        <w:lastRenderedPageBreak/>
        <w:t xml:space="preserve">(2002) The Dynamics of Poverty in </w:t>
      </w:r>
      <w:smartTag w:uri="urn:schemas-microsoft-com:office:smarttags" w:element="place">
        <w:smartTag w:uri="urn:schemas-microsoft-com:office:smarttags" w:element="country-region">
          <w:r>
            <w:rPr>
              <w:spacing w:val="-3"/>
            </w:rPr>
            <w:t>Britain</w:t>
          </w:r>
        </w:smartTag>
      </w:smartTag>
      <w:r>
        <w:rPr>
          <w:spacing w:val="-3"/>
        </w:rPr>
        <w:t xml:space="preserve">. </w:t>
      </w:r>
      <w:r>
        <w:rPr>
          <w:i/>
          <w:spacing w:val="-3"/>
        </w:rPr>
        <w:t>With Carol Propper</w:t>
      </w:r>
      <w:r>
        <w:rPr>
          <w:spacing w:val="-3"/>
        </w:rPr>
        <w:t xml:space="preserve">. In Hills, J., Le Grand, J. and Piachaud, D. (eds) </w:t>
      </w:r>
      <w:smartTag w:uri="urn:schemas-microsoft-com:office:smarttags" w:element="place">
        <w:smartTag w:uri="urn:schemas-microsoft-com:office:smarttags" w:element="PlaceName">
          <w:r>
            <w:rPr>
              <w:i/>
              <w:spacing w:val="-3"/>
            </w:rPr>
            <w:t>Understanding</w:t>
          </w:r>
        </w:smartTag>
        <w:r>
          <w:rPr>
            <w:i/>
            <w:spacing w:val="-3"/>
          </w:rPr>
          <w:t xml:space="preserve"> </w:t>
        </w:r>
        <w:smartTag w:uri="urn:schemas-microsoft-com:office:smarttags" w:element="PlaceName">
          <w:r>
            <w:rPr>
              <w:i/>
              <w:spacing w:val="-3"/>
            </w:rPr>
            <w:t>Social</w:t>
          </w:r>
        </w:smartTag>
        <w:r>
          <w:rPr>
            <w:i/>
            <w:spacing w:val="-3"/>
          </w:rPr>
          <w:t xml:space="preserve"> </w:t>
        </w:r>
        <w:smartTag w:uri="urn:schemas-microsoft-com:office:smarttags" w:element="PlaceName">
          <w:r>
            <w:rPr>
              <w:i/>
              <w:spacing w:val="-3"/>
            </w:rPr>
            <w:t>Exclusion</w:t>
          </w:r>
        </w:smartTag>
        <w:r>
          <w:rPr>
            <w:i/>
            <w:spacing w:val="-3"/>
          </w:rPr>
          <w:t xml:space="preserve"> </w:t>
        </w:r>
        <w:smartTag w:uri="urn:schemas-microsoft-com:office:smarttags" w:element="PlaceName">
          <w:r>
            <w:rPr>
              <w:spacing w:val="-3"/>
            </w:rPr>
            <w:t>Oxford</w:t>
          </w:r>
        </w:smartTag>
        <w:r>
          <w:rPr>
            <w:spacing w:val="-3"/>
          </w:rPr>
          <w:t xml:space="preserve"> </w:t>
        </w:r>
        <w:smartTag w:uri="urn:schemas-microsoft-com:office:smarttags" w:element="PlaceType">
          <w:r>
            <w:rPr>
              <w:spacing w:val="-3"/>
            </w:rPr>
            <w:t>University</w:t>
          </w:r>
        </w:smartTag>
      </w:smartTag>
      <w:r>
        <w:rPr>
          <w:spacing w:val="-3"/>
        </w:rPr>
        <w:t xml:space="preserve"> Press. </w:t>
      </w:r>
    </w:p>
    <w:p w14:paraId="5F96A72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3DAA1D5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smallCaps/>
          <w:lang w:val="en-US"/>
        </w:rPr>
        <w:t xml:space="preserve">(1999) </w:t>
      </w:r>
      <w:r>
        <w:rPr>
          <w:lang w:val="en-US"/>
        </w:rPr>
        <w:t xml:space="preserve">The Effect of Firm and Worker Characteristics on Earnings Dispersion: Longitudinal Evidence from Linked Data. </w:t>
      </w:r>
      <w:r>
        <w:rPr>
          <w:i/>
          <w:lang w:val="en-US"/>
        </w:rPr>
        <w:t xml:space="preserve">With </w:t>
      </w:r>
      <w:smartTag w:uri="urn:schemas-microsoft-com:office:smarttags" w:element="Street">
        <w:smartTag w:uri="urn:schemas-microsoft-com:office:smarttags" w:element="address">
          <w:r>
            <w:rPr>
              <w:i/>
              <w:lang w:val="en-US"/>
            </w:rPr>
            <w:t>Julia Lane</w:t>
          </w:r>
        </w:smartTag>
      </w:smartTag>
      <w:r>
        <w:rPr>
          <w:i/>
          <w:lang w:val="en-US"/>
        </w:rPr>
        <w:t xml:space="preserve">, Javier Miranda and James Spletzer. </w:t>
      </w:r>
      <w:r>
        <w:rPr>
          <w:lang w:val="en-US"/>
        </w:rPr>
        <w:t>In</w:t>
      </w:r>
      <w:r>
        <w:rPr>
          <w:i/>
          <w:lang w:val="en-US"/>
        </w:rPr>
        <w:t xml:space="preserve"> </w:t>
      </w:r>
      <w:r>
        <w:rPr>
          <w:lang w:val="en-US"/>
        </w:rPr>
        <w:t>J. Haltiwanger, J. Lane, J. Spletzer, J. Theeuwes and K. Troske (eds)</w:t>
      </w:r>
      <w:r>
        <w:rPr>
          <w:i/>
          <w:lang w:val="en-US"/>
        </w:rPr>
        <w:t xml:space="preserve"> </w:t>
      </w:r>
      <w:r>
        <w:rPr>
          <w:b/>
          <w:i/>
          <w:lang w:val="en-US"/>
        </w:rPr>
        <w:t xml:space="preserve">The Creation and Analysis of Employer and Employee Matched Data </w:t>
      </w:r>
      <w:r>
        <w:rPr>
          <w:lang w:val="en-US"/>
        </w:rPr>
        <w:t>North Holland Contributions to Economic Analysis Series.</w:t>
      </w:r>
    </w:p>
    <w:p w14:paraId="5B95CD1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46C111C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(1999) Sources of Earnings Dispersion in a Linked Employer-Employee Dataset: Evidence from </w:t>
      </w:r>
      <w:smartTag w:uri="urn:schemas-microsoft-com:office:smarttags" w:element="country-region">
        <w:smartTag w:uri="urn:schemas-microsoft-com:office:smarttags" w:element="place">
          <w:r>
            <w:rPr>
              <w:lang w:val="en-US"/>
            </w:rPr>
            <w:t>Norway</w:t>
          </w:r>
        </w:smartTag>
      </w:smartTag>
      <w:r>
        <w:rPr>
          <w:lang w:val="en-US"/>
        </w:rPr>
        <w:t xml:space="preserve">. </w:t>
      </w:r>
      <w:r>
        <w:rPr>
          <w:i/>
          <w:lang w:val="en-US"/>
        </w:rPr>
        <w:t xml:space="preserve">With </w:t>
      </w:r>
      <w:smartTag w:uri="urn:schemas-microsoft-com:office:smarttags" w:element="Street">
        <w:smartTag w:uri="urn:schemas-microsoft-com:office:smarttags" w:element="address">
          <w:r>
            <w:rPr>
              <w:i/>
              <w:lang w:val="en-US"/>
            </w:rPr>
            <w:t>Julia Lane</w:t>
          </w:r>
        </w:smartTag>
      </w:smartTag>
      <w:r>
        <w:rPr>
          <w:i/>
          <w:lang w:val="en-US"/>
        </w:rPr>
        <w:t xml:space="preserve"> and Kjell Salvanes</w:t>
      </w:r>
      <w:r>
        <w:rPr>
          <w:lang w:val="en-US"/>
        </w:rPr>
        <w:t>. In J. Haltiwanger, J. Lane, J. Spletzer, J. Theeuwes and K. Troske (eds)</w:t>
      </w:r>
      <w:r>
        <w:rPr>
          <w:i/>
          <w:lang w:val="en-US"/>
        </w:rPr>
        <w:t xml:space="preserve"> </w:t>
      </w:r>
      <w:r>
        <w:rPr>
          <w:b/>
          <w:i/>
          <w:lang w:val="en-US"/>
        </w:rPr>
        <w:t xml:space="preserve">The Creation and Analysis of Employer and Employee Matched Data </w:t>
      </w:r>
      <w:r>
        <w:rPr>
          <w:lang w:val="en-US"/>
        </w:rPr>
        <w:t>North Holland Contributions to Economic Analysis Series.</w:t>
      </w:r>
    </w:p>
    <w:p w14:paraId="5220BBB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i/>
          <w:lang w:val="en-US"/>
        </w:rPr>
      </w:pPr>
    </w:p>
    <w:p w14:paraId="7E94B05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smallCaps/>
          <w:lang w:val="en-US"/>
        </w:rPr>
        <w:t xml:space="preserve">(1999) </w:t>
      </w:r>
      <w:r>
        <w:rPr>
          <w:lang w:val="en-US"/>
        </w:rPr>
        <w:t xml:space="preserve">Poverty in </w:t>
      </w:r>
      <w:smartTag w:uri="urn:schemas-microsoft-com:office:smarttags" w:element="place">
        <w:smartTag w:uri="urn:schemas-microsoft-com:office:smarttags" w:element="country-region">
          <w:r>
            <w:rPr>
              <w:lang w:val="en-US"/>
            </w:rPr>
            <w:t>Britain</w:t>
          </w:r>
        </w:smartTag>
      </w:smartTag>
      <w:r>
        <w:rPr>
          <w:lang w:val="en-US"/>
        </w:rPr>
        <w:t xml:space="preserve">. </w:t>
      </w:r>
      <w:r>
        <w:rPr>
          <w:i/>
          <w:lang w:val="en-US"/>
        </w:rPr>
        <w:t>With Carol Propper</w:t>
      </w:r>
      <w:r>
        <w:rPr>
          <w:lang w:val="en-US"/>
        </w:rPr>
        <w:t xml:space="preserve">. In P. Gregg and J. Wadsworth (eds)  </w:t>
      </w:r>
      <w:r>
        <w:rPr>
          <w:b/>
          <w:i/>
          <w:lang w:val="en-US"/>
        </w:rPr>
        <w:t xml:space="preserve">The State of </w:t>
      </w:r>
      <w:smartTag w:uri="urn:schemas-microsoft-com:office:smarttags" w:element="State">
        <w:r>
          <w:rPr>
            <w:b/>
            <w:i/>
            <w:lang w:val="en-US"/>
          </w:rPr>
          <w:t>Working Britain</w:t>
        </w:r>
      </w:smartTag>
      <w:r>
        <w:rPr>
          <w:b/>
          <w:i/>
          <w:lang w:val="en-US"/>
        </w:rPr>
        <w:t xml:space="preserve"> </w:t>
      </w:r>
      <w:smartTag w:uri="urn:schemas-microsoft-com:office:smarttags" w:element="place">
        <w:smartTag w:uri="urn:schemas-microsoft-com:office:smarttags" w:element="City">
          <w:r>
            <w:rPr>
              <w:lang w:val="en-US"/>
            </w:rPr>
            <w:t>Manchester</w:t>
          </w:r>
        </w:smartTag>
      </w:smartTag>
      <w:r>
        <w:rPr>
          <w:lang w:val="en-US"/>
        </w:rPr>
        <w:t xml:space="preserve"> University Press. </w:t>
      </w:r>
    </w:p>
    <w:p w14:paraId="13CB595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06485AE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(1997) Young Americans and Poverty 1979 - 1991. </w:t>
      </w:r>
      <w:r>
        <w:rPr>
          <w:i/>
          <w:spacing w:val="-3"/>
          <w:lang w:val="en-US"/>
        </w:rPr>
        <w:t>With Carol Propper.</w:t>
      </w:r>
      <w:r>
        <w:rPr>
          <w:spacing w:val="-3"/>
          <w:lang w:val="en-US"/>
        </w:rPr>
        <w:t xml:space="preserve"> in P. Gregg (ed) </w:t>
      </w:r>
      <w:r>
        <w:rPr>
          <w:b/>
          <w:i/>
          <w:spacing w:val="-3"/>
          <w:lang w:val="en-US"/>
        </w:rPr>
        <w:t>Jobs, Wages and Poverty: Patterns of Persistence and Mobility in the Flexible Labour Market.</w:t>
      </w:r>
      <w:r>
        <w:rPr>
          <w:spacing w:val="-3"/>
          <w:lang w:val="en-US"/>
        </w:rPr>
        <w:t xml:space="preserve"> January. CEP.</w:t>
      </w:r>
    </w:p>
    <w:p w14:paraId="6D9C8D3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p>
    <w:p w14:paraId="652DF06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pacing w:val="-3"/>
          <w:lang w:val="en-US"/>
        </w:rPr>
      </w:pPr>
      <w:r>
        <w:rPr>
          <w:spacing w:val="-3"/>
          <w:lang w:val="en-US"/>
        </w:rPr>
        <w:t xml:space="preserve">(1996) Job Flows and Worker Flows: Issues, and Evidence from a Panel of Firms. </w:t>
      </w:r>
      <w:r>
        <w:rPr>
          <w:i/>
          <w:spacing w:val="-3"/>
          <w:lang w:val="en-US"/>
        </w:rPr>
        <w:t>With Julia Lane and David Stevens</w:t>
      </w:r>
      <w:r>
        <w:rPr>
          <w:spacing w:val="-3"/>
          <w:lang w:val="en-US"/>
        </w:rPr>
        <w:t xml:space="preserve"> in Schettkat, R. (ed) </w:t>
      </w:r>
      <w:r>
        <w:rPr>
          <w:b/>
          <w:i/>
          <w:spacing w:val="-3"/>
          <w:lang w:val="en-US"/>
        </w:rPr>
        <w:t xml:space="preserve">The Flow Analysis of Labour Markets. </w:t>
      </w:r>
      <w:r>
        <w:rPr>
          <w:spacing w:val="-3"/>
          <w:lang w:val="en-US"/>
        </w:rPr>
        <w:t>Routledge</w:t>
      </w:r>
    </w:p>
    <w:p w14:paraId="675E05E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2CF8530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(1993) The Cyclical Adjustment of Employment in the </w:t>
      </w:r>
      <w:smartTag w:uri="urn:schemas-microsoft-com:office:smarttags" w:element="place">
        <w:smartTag w:uri="urn:schemas-microsoft-com:office:smarttags" w:element="country-region">
          <w:r>
            <w:rPr>
              <w:lang w:val="en-US"/>
            </w:rPr>
            <w:t>UK</w:t>
          </w:r>
        </w:smartTag>
      </w:smartTag>
      <w:r>
        <w:rPr>
          <w:lang w:val="en-US"/>
        </w:rPr>
        <w:t xml:space="preserve">: The Role of Endogenous Adjustment Costs. in J. C. van Ours, G. Pfann, and G. Ridder, (eds) </w:t>
      </w:r>
      <w:r>
        <w:rPr>
          <w:b/>
          <w:i/>
          <w:lang w:val="en-US"/>
        </w:rPr>
        <w:t>Labour Demand and Equilibrium Wage Formation</w:t>
      </w:r>
      <w:r>
        <w:rPr>
          <w:lang w:val="en-US"/>
        </w:rPr>
        <w:t xml:space="preserve"> </w:t>
      </w:r>
      <w:smartTag w:uri="urn:schemas-microsoft-com:office:smarttags" w:element="City">
        <w:r>
          <w:rPr>
            <w:lang w:val="en-US"/>
          </w:rPr>
          <w:t>Amsterdam</w:t>
        </w:r>
      </w:smartTag>
      <w:r>
        <w:rPr>
          <w:lang w:val="en-US"/>
        </w:rPr>
        <w:t xml:space="preserve">, </w:t>
      </w:r>
      <w:smartTag w:uri="urn:schemas-microsoft-com:office:smarttags" w:element="place">
        <w:r>
          <w:rPr>
            <w:lang w:val="en-US"/>
          </w:rPr>
          <w:t>North Holland</w:t>
        </w:r>
      </w:smartTag>
      <w:r>
        <w:rPr>
          <w:lang w:val="en-US"/>
        </w:rPr>
        <w:t>.</w:t>
      </w:r>
    </w:p>
    <w:p w14:paraId="2FC17F8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0A4F722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32BBDFF0"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r>
        <w:rPr>
          <w:smallCaps/>
          <w:lang w:val="en-US"/>
        </w:rPr>
        <w:t>Other Publications</w:t>
      </w:r>
    </w:p>
    <w:p w14:paraId="5AE48A43" w14:textId="77777777" w:rsidR="00C424DF" w:rsidRDefault="00C424D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en-US"/>
        </w:rPr>
      </w:pPr>
    </w:p>
    <w:p w14:paraId="38FBDCE2" w14:textId="77777777" w:rsidR="00C424DF" w:rsidRPr="00D41B33" w:rsidRDefault="00C424DF" w:rsidP="00C424DF">
      <w:pPr>
        <w:pStyle w:val="NormalWeb"/>
        <w:rPr>
          <w:rFonts w:ascii="Times Roman" w:hAnsi="Times Roman"/>
          <w:spacing w:val="-3"/>
          <w:szCs w:val="20"/>
          <w:lang w:val="fr-FR" w:eastAsia="en-US"/>
        </w:rPr>
      </w:pPr>
      <w:r w:rsidRPr="00C424DF">
        <w:rPr>
          <w:rFonts w:ascii="Times Roman" w:hAnsi="Times Roman"/>
          <w:spacing w:val="-3"/>
          <w:szCs w:val="20"/>
          <w:lang w:val="en-US" w:eastAsia="en-US"/>
        </w:rPr>
        <w:t>Allen, R. and Burgess, S. (2010) The future of competition and accountability in education, </w:t>
      </w:r>
      <w:hyperlink r:id="rId22" w:tgtFrame="_blank" w:history="1">
        <w:r w:rsidRPr="00C424DF">
          <w:rPr>
            <w:rFonts w:ascii="Times Roman" w:hAnsi="Times Roman"/>
            <w:spacing w:val="-3"/>
            <w:szCs w:val="20"/>
            <w:lang w:val="en-US" w:eastAsia="en-US"/>
          </w:rPr>
          <w:t>2020 Public Services Trust</w:t>
        </w:r>
      </w:hyperlink>
      <w:r w:rsidRPr="00C424DF">
        <w:rPr>
          <w:rFonts w:ascii="Times Roman" w:hAnsi="Times Roman"/>
          <w:i/>
          <w:iCs/>
          <w:spacing w:val="-3"/>
          <w:szCs w:val="20"/>
          <w:lang w:val="en-US" w:eastAsia="en-US"/>
        </w:rPr>
        <w:t> at the RSA report</w:t>
      </w:r>
      <w:r w:rsidRPr="00C424DF">
        <w:rPr>
          <w:rFonts w:ascii="Times Roman" w:hAnsi="Times Roman"/>
          <w:spacing w:val="-3"/>
          <w:szCs w:val="20"/>
          <w:lang w:val="en-US" w:eastAsia="en-US"/>
        </w:rPr>
        <w:t xml:space="preserve">.​ </w:t>
      </w:r>
      <w:r w:rsidRPr="00D41B33">
        <w:rPr>
          <w:rFonts w:ascii="Times Roman" w:hAnsi="Times Roman"/>
          <w:spacing w:val="-3"/>
          <w:szCs w:val="20"/>
          <w:lang w:val="fr-FR" w:eastAsia="en-US"/>
        </w:rPr>
        <w:t>Available at:</w:t>
      </w:r>
    </w:p>
    <w:p w14:paraId="6026F02D" w14:textId="77777777" w:rsidR="00C424DF" w:rsidRPr="00D41B33" w:rsidRDefault="00C424DF" w:rsidP="00C424D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color w:val="4F81BD"/>
          <w:spacing w:val="-3"/>
          <w:u w:val="single"/>
          <w:lang w:val="fr-FR"/>
        </w:rPr>
      </w:pPr>
      <w:hyperlink r:id="rId23" w:tgtFrame="_blank" w:history="1">
        <w:r w:rsidRPr="00D41B33">
          <w:rPr>
            <w:color w:val="4F81BD"/>
            <w:spacing w:val="-3"/>
            <w:u w:val="single"/>
            <w:lang w:val="fr-FR"/>
          </w:rPr>
          <w:t>http://clients.squareeye.net/uploads/2020/documents/ESRC_Allan%20and%20Burgess_FINAL.pdf</w:t>
        </w:r>
      </w:hyperlink>
    </w:p>
    <w:p w14:paraId="50F40DEB" w14:textId="77777777" w:rsidR="0004097F" w:rsidRPr="00D41B33"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smallCaps/>
          <w:lang w:val="fr-FR"/>
        </w:rPr>
      </w:pPr>
    </w:p>
    <w:p w14:paraId="182FBEC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smallCaps/>
          <w:lang w:val="en-US"/>
        </w:rPr>
        <w:t>(1998) ‘</w:t>
      </w:r>
      <w:r>
        <w:rPr>
          <w:lang w:val="en-US"/>
        </w:rPr>
        <w:t xml:space="preserve">Future wages of sin in a misspent youth’ </w:t>
      </w:r>
      <w:r>
        <w:rPr>
          <w:i/>
          <w:lang w:val="en-US"/>
        </w:rPr>
        <w:t>With Carol Propper</w:t>
      </w:r>
      <w:r>
        <w:rPr>
          <w:lang w:val="en-US"/>
        </w:rPr>
        <w:t xml:space="preserve">. In </w:t>
      </w:r>
      <w:r>
        <w:rPr>
          <w:b/>
          <w:i/>
          <w:lang w:val="en-US"/>
        </w:rPr>
        <w:t xml:space="preserve">Times Higher Education Supplement </w:t>
      </w:r>
      <w:r>
        <w:rPr>
          <w:lang w:val="en-US"/>
        </w:rPr>
        <w:t>3/4/98.</w:t>
      </w:r>
    </w:p>
    <w:p w14:paraId="77A5229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032CC1C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b/>
          <w:i/>
          <w:lang w:val="en-US"/>
        </w:rPr>
      </w:pPr>
      <w:r>
        <w:rPr>
          <w:lang w:val="en-US"/>
        </w:rPr>
        <w:t xml:space="preserve">(1997/8) ‘Job Tenure and Job Insecurity’ in the </w:t>
      </w:r>
      <w:r>
        <w:rPr>
          <w:b/>
          <w:i/>
          <w:lang w:val="en-US"/>
        </w:rPr>
        <w:t>Times Higher Education Supplement</w:t>
      </w:r>
      <w:r>
        <w:rPr>
          <w:b/>
          <w:lang w:val="en-US"/>
        </w:rPr>
        <w:t xml:space="preserve">, </w:t>
      </w:r>
      <w:r>
        <w:rPr>
          <w:lang w:val="en-US"/>
        </w:rPr>
        <w:t xml:space="preserve">the </w:t>
      </w:r>
      <w:r>
        <w:rPr>
          <w:b/>
          <w:i/>
          <w:lang w:val="en-US"/>
        </w:rPr>
        <w:t>Independent on Sunday</w:t>
      </w:r>
      <w:r>
        <w:rPr>
          <w:b/>
          <w:lang w:val="en-US"/>
        </w:rPr>
        <w:t xml:space="preserve"> </w:t>
      </w:r>
      <w:r>
        <w:rPr>
          <w:lang w:val="en-US"/>
        </w:rPr>
        <w:t xml:space="preserve">and </w:t>
      </w:r>
      <w:r>
        <w:rPr>
          <w:b/>
          <w:i/>
          <w:lang w:val="en-US"/>
        </w:rPr>
        <w:t>European Economic Perspectives</w:t>
      </w:r>
    </w:p>
    <w:p w14:paraId="007DCDA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i/>
          <w:lang w:val="en-US"/>
        </w:rPr>
      </w:pPr>
    </w:p>
    <w:p w14:paraId="13EEB65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 xml:space="preserve">(1994) ‘Jobs for Life Still Available to Many’ </w:t>
      </w:r>
      <w:r>
        <w:rPr>
          <w:b/>
          <w:i/>
          <w:lang w:val="en-US"/>
        </w:rPr>
        <w:t>Financial Times,</w:t>
      </w:r>
      <w:r>
        <w:rPr>
          <w:lang w:val="en-US"/>
        </w:rPr>
        <w:t xml:space="preserve"> Leader page, 9th December 1994.</w:t>
      </w:r>
    </w:p>
    <w:p w14:paraId="450EA2D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DD355C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A81F0B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717AAFB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DFF0AF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r>
        <w:rPr>
          <w:rFonts w:ascii="New Century Schoolbook" w:hAnsi="New Century Schoolbook"/>
          <w:b/>
          <w:sz w:val="28"/>
          <w:lang w:val="en-US"/>
        </w:rPr>
        <w:tab/>
        <w:t xml:space="preserve">6. </w:t>
      </w:r>
      <w:bookmarkStart w:id="20" w:name="admin"/>
      <w:bookmarkEnd w:id="20"/>
      <w:r>
        <w:rPr>
          <w:rFonts w:ascii="New Century Schoolbook" w:hAnsi="New Century Schoolbook"/>
          <w:b/>
          <w:sz w:val="28"/>
          <w:lang w:val="en-US"/>
        </w:rPr>
        <w:t>Administration and Management</w:t>
      </w:r>
    </w:p>
    <w:p w14:paraId="56EE48EE" w14:textId="77777777" w:rsidR="0004097F" w:rsidRDefault="0004097F"/>
    <w:p w14:paraId="6A91AC06" w14:textId="77777777" w:rsidR="0004097F" w:rsidRDefault="0004097F">
      <w:pPr>
        <w:pStyle w:val="Heading2"/>
      </w:pPr>
      <w:r>
        <w:t>Professional</w:t>
      </w:r>
    </w:p>
    <w:p w14:paraId="2908EB2C" w14:textId="77777777" w:rsidR="0004097F" w:rsidRDefault="0004097F"/>
    <w:p w14:paraId="62CCE179" w14:textId="77777777" w:rsidR="007E2597" w:rsidRDefault="007E2597" w:rsidP="007E2597">
      <w:pPr>
        <w:numPr>
          <w:ilvl w:val="0"/>
          <w:numId w:val="1"/>
        </w:numPr>
        <w:spacing w:after="120"/>
        <w:ind w:left="357" w:hanging="357"/>
      </w:pPr>
      <w:r>
        <w:t xml:space="preserve">Elected to Royal Economic Society Council, 2009 – </w:t>
      </w:r>
      <w:r w:rsidR="00677186">
        <w:t>2014</w:t>
      </w:r>
    </w:p>
    <w:p w14:paraId="5C5192DB" w14:textId="07C23E2A" w:rsidR="0004097F" w:rsidRDefault="000D3A4C">
      <w:pPr>
        <w:numPr>
          <w:ilvl w:val="0"/>
          <w:numId w:val="1"/>
        </w:numPr>
        <w:spacing w:after="120"/>
        <w:ind w:left="357" w:hanging="357"/>
      </w:pPr>
      <w:r>
        <w:t xml:space="preserve">Elected to </w:t>
      </w:r>
      <w:r w:rsidR="0004097F">
        <w:t>Royal Economic Society Committee on Women in Economics, elected member, 2001 – 2004</w:t>
      </w:r>
    </w:p>
    <w:p w14:paraId="18058335" w14:textId="77777777" w:rsidR="0004097F" w:rsidRDefault="0004097F">
      <w:pPr>
        <w:numPr>
          <w:ilvl w:val="0"/>
          <w:numId w:val="1"/>
        </w:numPr>
        <w:spacing w:after="120"/>
        <w:ind w:left="357" w:hanging="357"/>
      </w:pPr>
      <w:r>
        <w:t>Co-organiser of ESRC/CEPR seminar series on Labour Economics, 2000 – 2003</w:t>
      </w:r>
    </w:p>
    <w:p w14:paraId="55B50EC6" w14:textId="77777777" w:rsidR="0004097F" w:rsidRDefault="0004097F">
      <w:pPr>
        <w:numPr>
          <w:ilvl w:val="0"/>
          <w:numId w:val="4"/>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pPr>
      <w:r>
        <w:t>Co-organiser of ESRC/CMPO seminar series, PIPPS (“Pay, Incentives and Performance in the Public Sector”), 2000 – 2003</w:t>
      </w:r>
      <w:r>
        <w:rPr>
          <w:lang w:val="en-US"/>
        </w:rPr>
        <w:t xml:space="preserve"> </w:t>
      </w:r>
    </w:p>
    <w:p w14:paraId="26765185" w14:textId="77777777" w:rsidR="0004097F" w:rsidRDefault="0004097F">
      <w:pPr>
        <w:numPr>
          <w:ilvl w:val="0"/>
          <w:numId w:val="4"/>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pPr>
      <w:r>
        <w:rPr>
          <w:lang w:val="en-US"/>
        </w:rPr>
        <w:t xml:space="preserve">Editor of Special (Conference) Issue of </w:t>
      </w:r>
      <w:r>
        <w:rPr>
          <w:b/>
          <w:i/>
        </w:rPr>
        <w:t>Labour Economics: An International Journal</w:t>
      </w:r>
      <w:r>
        <w:t>, 2002.</w:t>
      </w:r>
    </w:p>
    <w:p w14:paraId="31F76C8E" w14:textId="77777777" w:rsidR="0004097F" w:rsidRDefault="0004097F">
      <w:pPr>
        <w:numPr>
          <w:ilvl w:val="0"/>
          <w:numId w:val="4"/>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b/>
          <w:i/>
        </w:rPr>
      </w:pPr>
      <w:r>
        <w:t xml:space="preserve">Associate Editor of </w:t>
      </w:r>
      <w:r>
        <w:rPr>
          <w:b/>
          <w:i/>
        </w:rPr>
        <w:t>Labour Economics: An International Journal</w:t>
      </w:r>
      <w:r>
        <w:rPr>
          <w:lang w:val="en-US"/>
        </w:rPr>
        <w:t>, 1998 – 2004</w:t>
      </w:r>
    </w:p>
    <w:p w14:paraId="2468690E" w14:textId="77777777" w:rsidR="0004097F" w:rsidRDefault="0004097F">
      <w:pPr>
        <w:numPr>
          <w:ilvl w:val="0"/>
          <w:numId w:val="4"/>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 xml:space="preserve">Associate Editor of </w:t>
      </w:r>
      <w:r>
        <w:rPr>
          <w:b/>
          <w:i/>
          <w:lang w:val="en-US"/>
        </w:rPr>
        <w:t>Economica</w:t>
      </w:r>
      <w:r>
        <w:rPr>
          <w:lang w:val="en-US"/>
        </w:rPr>
        <w:t xml:space="preserve">, 1997 –  </w:t>
      </w:r>
    </w:p>
    <w:p w14:paraId="362827EB" w14:textId="77777777" w:rsidR="0004097F" w:rsidRDefault="0004097F">
      <w:pPr>
        <w:numPr>
          <w:ilvl w:val="0"/>
          <w:numId w:val="4"/>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pPr>
      <w:r>
        <w:rPr>
          <w:lang w:val="en-US"/>
        </w:rPr>
        <w:t xml:space="preserve">Guest Editor of Special Issue of </w:t>
      </w:r>
      <w:r>
        <w:rPr>
          <w:b/>
          <w:i/>
          <w:spacing w:val="-3"/>
          <w:lang w:val="en-US"/>
        </w:rPr>
        <w:t>Journal of Econometrics</w:t>
      </w:r>
      <w:r>
        <w:rPr>
          <w:spacing w:val="-3"/>
          <w:lang w:val="en-US"/>
        </w:rPr>
        <w:t xml:space="preserve"> on ‘Asymmetries and Nonlinearities in Dynamic Economic Models’, 1996.</w:t>
      </w:r>
    </w:p>
    <w:p w14:paraId="0C8960BD" w14:textId="77777777" w:rsidR="0004097F" w:rsidRDefault="0004097F">
      <w:pPr>
        <w:numPr>
          <w:ilvl w:val="0"/>
          <w:numId w:val="1"/>
        </w:numPr>
        <w:spacing w:after="120"/>
        <w:ind w:left="357" w:hanging="357"/>
      </w:pPr>
      <w:r>
        <w:t>Royal Economic Society Conference Scientific Committee, 1998 – 2000</w:t>
      </w:r>
    </w:p>
    <w:p w14:paraId="627EDDD3" w14:textId="77777777" w:rsidR="0004097F" w:rsidRDefault="0004097F">
      <w:pPr>
        <w:numPr>
          <w:ilvl w:val="0"/>
          <w:numId w:val="1"/>
        </w:numPr>
        <w:spacing w:after="120"/>
        <w:ind w:left="357" w:hanging="357"/>
      </w:pPr>
      <w:r>
        <w:t>European Economic Association Conference Scientific Committee, 1995 – 1996</w:t>
      </w:r>
    </w:p>
    <w:p w14:paraId="4536B3A3" w14:textId="77777777" w:rsidR="0004097F" w:rsidRDefault="0004097F">
      <w:pPr>
        <w:numPr>
          <w:ilvl w:val="0"/>
          <w:numId w:val="1"/>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Organiser of a conference on “Job Tenure and the Reallocation of Labour” at the LSE, funded by the Centre for Economic Performance.</w:t>
      </w:r>
    </w:p>
    <w:p w14:paraId="4E9BD74F" w14:textId="77777777" w:rsidR="0004097F" w:rsidRDefault="0004097F">
      <w:pPr>
        <w:numPr>
          <w:ilvl w:val="0"/>
          <w:numId w:val="1"/>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 xml:space="preserve">Co-organiser of a conference on "Asymmetries and Nonlinearities in Dynamic Economic Models", in </w:t>
      </w:r>
      <w:smartTag w:uri="urn:schemas-microsoft-com:office:smarttags" w:element="State">
        <w:smartTag w:uri="urn:schemas-microsoft-com:office:smarttags" w:element="place">
          <w:r>
            <w:rPr>
              <w:lang w:val="en-US"/>
            </w:rPr>
            <w:t>Madrid</w:t>
          </w:r>
        </w:smartTag>
      </w:smartTag>
      <w:r>
        <w:rPr>
          <w:lang w:val="en-US"/>
        </w:rPr>
        <w:t>.</w:t>
      </w:r>
    </w:p>
    <w:p w14:paraId="79FC16A6" w14:textId="77777777" w:rsidR="0004097F" w:rsidRDefault="0004097F">
      <w:pPr>
        <w:pStyle w:val="BodyText"/>
        <w:numPr>
          <w:ilvl w:val="0"/>
          <w:numId w:val="1"/>
        </w:numPr>
        <w:spacing w:after="120"/>
        <w:ind w:left="357" w:hanging="357"/>
      </w:pPr>
      <w:r>
        <w:t xml:space="preserve">I regularly referee grant applications for the ESRC and book proposals for </w:t>
      </w:r>
      <w:r w:rsidR="00BC28B8">
        <w:t xml:space="preserve">PUP, </w:t>
      </w:r>
      <w:r>
        <w:t>CUP, and act as rapporteur for the ESRC on completed projects.</w:t>
      </w:r>
    </w:p>
    <w:p w14:paraId="25AF8A25" w14:textId="002778A9" w:rsidR="0004097F" w:rsidRDefault="0004097F">
      <w:pPr>
        <w:pStyle w:val="BodyText"/>
        <w:numPr>
          <w:ilvl w:val="0"/>
          <w:numId w:val="1"/>
        </w:numPr>
        <w:spacing w:after="120"/>
        <w:ind w:left="357" w:hanging="357"/>
      </w:pPr>
      <w:r>
        <w:t xml:space="preserve">I have refereed papers for </w:t>
      </w:r>
      <w:r>
        <w:rPr>
          <w:i/>
        </w:rPr>
        <w:t xml:space="preserve">American Economic Review, Bulletin of Economic Research, Economic Journal, </w:t>
      </w:r>
      <w:r w:rsidR="000D3A4C">
        <w:rPr>
          <w:i/>
        </w:rPr>
        <w:t xml:space="preserve">Econometrica, </w:t>
      </w:r>
      <w:r>
        <w:rPr>
          <w:i/>
        </w:rPr>
        <w:t>Economica, European Economic Review, Industrial and Labor Relations Review, International Economic Review, Journal of Applied Econometrics, Journal of Development Economics, Journal of Economic Dynamics and Control, Journal of Economic Literature, Journal of Labor Economics, Journal of Macroeconomics, Labour Economics, Oxford Bulletin of Economics and Statistics, Oxford Economic Papers, Review of Economic Studies, Review of Economics and Statistics, World Bank Economic Review.</w:t>
      </w:r>
    </w:p>
    <w:p w14:paraId="7C3C1F36" w14:textId="77777777" w:rsidR="0004097F" w:rsidRDefault="003C77C4">
      <w:pPr>
        <w:pStyle w:val="Heading2"/>
        <w:rPr>
          <w:lang w:val="en-US"/>
        </w:rPr>
      </w:pPr>
      <w:r>
        <w:rPr>
          <w:lang w:val="en-US"/>
        </w:rPr>
        <w:t>Research</w:t>
      </w:r>
    </w:p>
    <w:p w14:paraId="121FD38A" w14:textId="77777777" w:rsidR="00677186" w:rsidRPr="00677186" w:rsidRDefault="00677186" w:rsidP="00677186">
      <w:pPr>
        <w:rPr>
          <w:lang w:val="en-US"/>
        </w:rPr>
      </w:pPr>
    </w:p>
    <w:p w14:paraId="0B8598A3" w14:textId="77777777" w:rsidR="00677186" w:rsidRDefault="00677186">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lastRenderedPageBreak/>
        <w:t>Member, ESRC Centres Panel 2018.</w:t>
      </w:r>
    </w:p>
    <w:p w14:paraId="31F05803" w14:textId="77777777" w:rsidR="007E2597" w:rsidRDefault="007E2597">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 xml:space="preserve">Director, ESRC Research Centre, 2004 </w:t>
      </w:r>
      <w:r w:rsidR="003C77C4">
        <w:rPr>
          <w:lang w:val="en-US"/>
        </w:rPr>
        <w:t>–</w:t>
      </w:r>
      <w:r>
        <w:rPr>
          <w:lang w:val="en-US"/>
        </w:rPr>
        <w:t xml:space="preserve"> </w:t>
      </w:r>
      <w:r w:rsidR="00677186">
        <w:rPr>
          <w:lang w:val="en-US"/>
        </w:rPr>
        <w:t>2014</w:t>
      </w:r>
    </w:p>
    <w:p w14:paraId="2B478B85" w14:textId="77777777" w:rsidR="003C77C4" w:rsidRDefault="003C77C4">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 xml:space="preserve">Director, Dept for Education Research Centre, 2010 – </w:t>
      </w:r>
      <w:r w:rsidR="00677186">
        <w:rPr>
          <w:lang w:val="en-US"/>
        </w:rPr>
        <w:t>2014</w:t>
      </w:r>
    </w:p>
    <w:p w14:paraId="41F5BB43" w14:textId="77777777" w:rsidR="007E2597" w:rsidRDefault="007E2597" w:rsidP="007E2597">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 xml:space="preserve">Member, Commissioning Panel for the </w:t>
      </w:r>
      <w:r w:rsidR="003C77C4">
        <w:rPr>
          <w:lang w:val="en-US"/>
        </w:rPr>
        <w:t xml:space="preserve">ESRC </w:t>
      </w:r>
      <w:r>
        <w:rPr>
          <w:lang w:val="en-US"/>
        </w:rPr>
        <w:t>National Centre for eSocial Science, 2005.</w:t>
      </w:r>
    </w:p>
    <w:p w14:paraId="3C2CE1D3" w14:textId="77777777" w:rsidR="0004097F" w:rsidRDefault="0004097F">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Member, Mid-term Review Panel for Economic and Social Data Service, 2005</w:t>
      </w:r>
    </w:p>
    <w:p w14:paraId="51C4138C" w14:textId="77777777" w:rsidR="0004097F" w:rsidRDefault="0004097F">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 xml:space="preserve">Member, </w:t>
      </w:r>
      <w:r w:rsidR="003C77C4">
        <w:rPr>
          <w:lang w:val="en-US"/>
        </w:rPr>
        <w:t xml:space="preserve">ESRC </w:t>
      </w:r>
      <w:r>
        <w:rPr>
          <w:lang w:val="en-US"/>
        </w:rPr>
        <w:t>Working Group on Reporting Burden, 2006.</w:t>
      </w:r>
    </w:p>
    <w:p w14:paraId="6EB41608" w14:textId="77777777" w:rsidR="00BC28B8" w:rsidRDefault="00BC28B8" w:rsidP="00BC28B8">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 xml:space="preserve">Member, Commissioning Panel for </w:t>
      </w:r>
      <w:r w:rsidR="003C77C4">
        <w:rPr>
          <w:lang w:val="en-US"/>
        </w:rPr>
        <w:t xml:space="preserve">ESRC </w:t>
      </w:r>
      <w:r>
        <w:rPr>
          <w:lang w:val="en-US"/>
        </w:rPr>
        <w:t>Professorial Fellowships, 2006/7</w:t>
      </w:r>
    </w:p>
    <w:p w14:paraId="55774BD7" w14:textId="77777777" w:rsidR="00BC28B8" w:rsidRDefault="00BC28B8" w:rsidP="00BC28B8">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Member, Commissioning Panel for the AHRC/ESRC Programme on Religion and Society 2006/7</w:t>
      </w:r>
    </w:p>
    <w:p w14:paraId="6FDA3865" w14:textId="77777777" w:rsidR="0004097F" w:rsidRDefault="0004097F">
      <w:pPr>
        <w:pStyle w:val="Heading2"/>
        <w:rPr>
          <w:lang w:val="en-US"/>
        </w:rPr>
      </w:pPr>
      <w:r>
        <w:rPr>
          <w:lang w:val="en-US"/>
        </w:rPr>
        <w:t>University</w:t>
      </w:r>
    </w:p>
    <w:p w14:paraId="4C513285" w14:textId="77777777" w:rsidR="0004097F" w:rsidRDefault="0004097F">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Research Dean of Faculty of Social Sciences, 2000 – 2004</w:t>
      </w:r>
    </w:p>
    <w:p w14:paraId="7DEE4EB6" w14:textId="77777777" w:rsidR="0004097F" w:rsidRDefault="0004097F">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Chair, Faculty Research Strategy Committee (FRESCO), 2001 – 2004</w:t>
      </w:r>
    </w:p>
    <w:p w14:paraId="120AAC38" w14:textId="77777777" w:rsidR="0004097F" w:rsidRDefault="0004097F">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Member, Faculty Planning Committee, 2000 – 2004</w:t>
      </w:r>
    </w:p>
    <w:p w14:paraId="5BE83E0C" w14:textId="77777777" w:rsidR="0004097F" w:rsidRDefault="0004097F">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ALSPAC Senior Management Committee, 2002 – 2004</w:t>
      </w:r>
    </w:p>
    <w:p w14:paraId="3AD0B544" w14:textId="77777777" w:rsidR="0004097F" w:rsidRDefault="0004097F">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Social Science Faculty Promotions Committee (elected), 1998/9 – 2000/1</w:t>
      </w:r>
    </w:p>
    <w:p w14:paraId="51D38DBD" w14:textId="77777777" w:rsidR="0004097F" w:rsidRDefault="0004097F">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Science Faculty Promotions Committee, 1998/9 – 2000/1</w:t>
      </w:r>
    </w:p>
    <w:p w14:paraId="57D235F9" w14:textId="77777777" w:rsidR="0004097F" w:rsidRDefault="0004097F">
      <w:pPr>
        <w:numPr>
          <w:ilvl w:val="0"/>
          <w:numId w:val="2"/>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Member, Faculty Research Mentors Group, 1996 – 2000</w:t>
      </w:r>
    </w:p>
    <w:p w14:paraId="135D37DF" w14:textId="77777777" w:rsidR="0004097F" w:rsidRDefault="0004097F">
      <w:pPr>
        <w:pStyle w:val="Heading2"/>
        <w:rPr>
          <w:lang w:val="en-US"/>
        </w:rPr>
      </w:pPr>
      <w:r>
        <w:rPr>
          <w:lang w:val="en-US"/>
        </w:rPr>
        <w:t>Department</w:t>
      </w:r>
    </w:p>
    <w:p w14:paraId="11E97F70" w14:textId="77777777" w:rsidR="00FE4ACF" w:rsidRDefault="00FE4ACF">
      <w:pPr>
        <w:numPr>
          <w:ilvl w:val="0"/>
          <w:numId w:val="3"/>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 xml:space="preserve">School Impact Director, 2015 - </w:t>
      </w:r>
    </w:p>
    <w:p w14:paraId="164689F0" w14:textId="77777777" w:rsidR="0004097F" w:rsidRDefault="0004097F">
      <w:pPr>
        <w:numPr>
          <w:ilvl w:val="0"/>
          <w:numId w:val="3"/>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Chair, Research Committee, 2001 – 2005 (member since 1996)</w:t>
      </w:r>
    </w:p>
    <w:p w14:paraId="7B65B9B2" w14:textId="77777777" w:rsidR="0004097F" w:rsidRDefault="0004097F">
      <w:pPr>
        <w:numPr>
          <w:ilvl w:val="0"/>
          <w:numId w:val="3"/>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Member, Planning Committee, 2001 – 2005</w:t>
      </w:r>
    </w:p>
    <w:p w14:paraId="61465C61" w14:textId="77777777" w:rsidR="0004097F" w:rsidRDefault="0004097F">
      <w:pPr>
        <w:numPr>
          <w:ilvl w:val="0"/>
          <w:numId w:val="3"/>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Member, Computer Committee, 2000 – 2005</w:t>
      </w:r>
    </w:p>
    <w:p w14:paraId="7FD0E210" w14:textId="77777777" w:rsidR="0004097F" w:rsidRDefault="0004097F">
      <w:pPr>
        <w:numPr>
          <w:ilvl w:val="0"/>
          <w:numId w:val="3"/>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Department Research Grants Lead, 1997 – 2003</w:t>
      </w:r>
    </w:p>
    <w:p w14:paraId="151738F0" w14:textId="77777777" w:rsidR="0004097F" w:rsidRDefault="0004097F">
      <w:pPr>
        <w:numPr>
          <w:ilvl w:val="0"/>
          <w:numId w:val="3"/>
        </w:num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357" w:right="630" w:hanging="357"/>
        <w:rPr>
          <w:lang w:val="en-US"/>
        </w:rPr>
      </w:pPr>
      <w:r>
        <w:rPr>
          <w:lang w:val="en-US"/>
        </w:rPr>
        <w:t>External Seminar Organiser, 1993 – 2001</w:t>
      </w:r>
    </w:p>
    <w:p w14:paraId="1FE2DD96"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7B28E5F" w14:textId="77777777" w:rsidR="0004097F" w:rsidRDefault="0004097F">
      <w:pPr>
        <w:pStyle w:val="BodyText"/>
        <w:rPr>
          <w:lang w:val="en-GB"/>
        </w:rPr>
      </w:pPr>
      <w:r>
        <w:rPr>
          <w:lang w:val="en-GB"/>
        </w:rPr>
        <w:t>Department Research funding data while I was responsible for this:</w:t>
      </w:r>
    </w:p>
    <w:p w14:paraId="018037AC"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
        <w:t>ESRC: 1996/7 (£10k) to 1999/2000 (£167k), All: 1996/7 (£63k) to 1999/2000 (£449k)</w:t>
      </w:r>
    </w:p>
    <w:p w14:paraId="2735753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07F023C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3608A2B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r>
        <w:rPr>
          <w:rFonts w:ascii="New Century Schoolbook" w:hAnsi="New Century Schoolbook"/>
          <w:b/>
          <w:sz w:val="28"/>
          <w:lang w:val="en-US"/>
        </w:rPr>
        <w:tab/>
        <w:t xml:space="preserve">7. </w:t>
      </w:r>
      <w:bookmarkStart w:id="21" w:name="grants"/>
      <w:bookmarkEnd w:id="21"/>
      <w:r>
        <w:rPr>
          <w:rFonts w:ascii="New Century Schoolbook" w:hAnsi="New Century Schoolbook"/>
          <w:b/>
          <w:sz w:val="28"/>
          <w:lang w:val="en-US"/>
        </w:rPr>
        <w:t>Research Grants</w:t>
      </w:r>
    </w:p>
    <w:p w14:paraId="4BDB5498"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2916C19D"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69286F70"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r>
        <w:rPr>
          <w:lang w:val="en-US"/>
        </w:rPr>
        <w:t>I have been awarded the following research grants:</w:t>
      </w:r>
    </w:p>
    <w:p w14:paraId="74869460"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0F4602E1" w14:textId="77777777" w:rsidR="0004097F" w:rsidRDefault="0004097F">
      <w:pPr>
        <w:tabs>
          <w:tab w:val="left" w:pos="-1440"/>
          <w:tab w:val="left" w:pos="-720"/>
          <w:tab w:val="left" w:pos="0"/>
          <w:tab w:val="left" w:pos="720"/>
          <w:tab w:val="left" w:pos="156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1560" w:right="629" w:hanging="1560"/>
        <w:rPr>
          <w:lang w:val="en-US"/>
        </w:rPr>
      </w:pPr>
      <w:r>
        <w:rPr>
          <w:lang w:val="en-US"/>
        </w:rPr>
        <w:t>1985-1987:</w:t>
      </w:r>
      <w:r>
        <w:rPr>
          <w:lang w:val="en-US"/>
        </w:rPr>
        <w:tab/>
        <w:t xml:space="preserve">from Department of Employment and the Leverhulme Trust with S.J. Nickell, for a study into turnover in the </w:t>
      </w:r>
      <w:smartTag w:uri="urn:schemas-microsoft-com:office:smarttags" w:element="country-region">
        <w:smartTag w:uri="urn:schemas-microsoft-com:office:smarttags" w:element="place">
          <w:r>
            <w:rPr>
              <w:lang w:val="en-US"/>
            </w:rPr>
            <w:t>UK</w:t>
          </w:r>
        </w:smartTag>
      </w:smartTag>
    </w:p>
    <w:p w14:paraId="6A55A2E1" w14:textId="77777777" w:rsidR="0004097F" w:rsidRDefault="0004097F">
      <w:pPr>
        <w:tabs>
          <w:tab w:val="left" w:pos="-1440"/>
          <w:tab w:val="left" w:pos="-720"/>
          <w:tab w:val="left" w:pos="0"/>
          <w:tab w:val="left" w:pos="720"/>
          <w:tab w:val="left" w:pos="156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29"/>
        <w:rPr>
          <w:lang w:val="en-US"/>
        </w:rPr>
      </w:pPr>
      <w:r>
        <w:rPr>
          <w:lang w:val="en-US"/>
        </w:rPr>
        <w:t>1989</w:t>
      </w:r>
      <w:r>
        <w:rPr>
          <w:lang w:val="en-US"/>
        </w:rPr>
        <w:tab/>
      </w:r>
      <w:r>
        <w:rPr>
          <w:lang w:val="en-US"/>
        </w:rPr>
        <w:tab/>
        <w:t xml:space="preserve">from the ESRC, for research into unemployment flows in the </w:t>
      </w:r>
      <w:smartTag w:uri="urn:schemas-microsoft-com:office:smarttags" w:element="country-region">
        <w:smartTag w:uri="urn:schemas-microsoft-com:office:smarttags" w:element="place">
          <w:r>
            <w:rPr>
              <w:lang w:val="en-US"/>
            </w:rPr>
            <w:t>UK</w:t>
          </w:r>
        </w:smartTag>
      </w:smartTag>
    </w:p>
    <w:p w14:paraId="0B620EF4" w14:textId="77777777" w:rsidR="0004097F" w:rsidRDefault="0004097F">
      <w:pPr>
        <w:tabs>
          <w:tab w:val="left" w:pos="-1440"/>
          <w:tab w:val="left" w:pos="-720"/>
          <w:tab w:val="left" w:pos="0"/>
          <w:tab w:val="left" w:pos="720"/>
          <w:tab w:val="left" w:pos="156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1560" w:right="629" w:hanging="1560"/>
        <w:rPr>
          <w:lang w:val="en-US"/>
        </w:rPr>
      </w:pPr>
      <w:r>
        <w:rPr>
          <w:lang w:val="en-US"/>
        </w:rPr>
        <w:t xml:space="preserve">1992 - 1994: </w:t>
      </w:r>
      <w:r>
        <w:rPr>
          <w:lang w:val="en-US"/>
        </w:rPr>
        <w:tab/>
        <w:t>a SPES grant from the EC for studying nonlinear dynamics in employment.</w:t>
      </w:r>
    </w:p>
    <w:p w14:paraId="6C36EF85" w14:textId="77777777" w:rsidR="0004097F" w:rsidRDefault="0004097F">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left="1620" w:right="630" w:hanging="1620"/>
        <w:rPr>
          <w:lang w:val="en-US"/>
        </w:rPr>
      </w:pPr>
      <w:r>
        <w:rPr>
          <w:lang w:val="en-US"/>
        </w:rPr>
        <w:t xml:space="preserve">1994 - 1996: </w:t>
      </w:r>
      <w:r>
        <w:rPr>
          <w:lang w:val="en-US"/>
        </w:rPr>
        <w:tab/>
        <w:t>ESRC grant for research on poverty dynamics (With Carol Propper). (c. £80k)</w:t>
      </w:r>
    </w:p>
    <w:p w14:paraId="588024EE" w14:textId="77777777" w:rsidR="0004097F" w:rsidRDefault="0004097F">
      <w:pPr>
        <w:pStyle w:val="BlockText"/>
        <w:spacing w:after="120"/>
        <w:rPr>
          <w:b/>
          <w:u w:val="single"/>
        </w:rPr>
      </w:pPr>
      <w:r>
        <w:t>1995 - 1996:</w:t>
      </w:r>
      <w:r>
        <w:tab/>
        <w:t>3 separate grants from the Department for Education and Employment for research on job tenure. (With Hedley Rees) (c. £30k)</w:t>
      </w:r>
    </w:p>
    <w:p w14:paraId="07FF4BE4" w14:textId="77777777" w:rsidR="0004097F" w:rsidRDefault="0004097F">
      <w:pPr>
        <w:pStyle w:val="BlockText"/>
        <w:tabs>
          <w:tab w:val="clear" w:pos="0"/>
          <w:tab w:val="left" w:pos="2160"/>
        </w:tabs>
        <w:spacing w:after="120"/>
      </w:pPr>
      <w:r>
        <w:t xml:space="preserve">1998 - 2002: </w:t>
      </w:r>
      <w:r>
        <w:tab/>
        <w:t>Major grant from the Leverhulme Trust for a research centre on the ‘Boundaries of the State’. (with others) (c. £1m)</w:t>
      </w:r>
    </w:p>
    <w:p w14:paraId="009311F5" w14:textId="77777777" w:rsidR="0004097F" w:rsidRDefault="0004097F">
      <w:pPr>
        <w:pStyle w:val="BlockText"/>
        <w:tabs>
          <w:tab w:val="clear" w:pos="0"/>
          <w:tab w:val="clear" w:pos="1710"/>
          <w:tab w:val="left" w:pos="1980"/>
          <w:tab w:val="left" w:pos="2160"/>
        </w:tabs>
        <w:spacing w:after="120"/>
      </w:pPr>
      <w:r>
        <w:t>1999 – 2001:</w:t>
      </w:r>
      <w:r>
        <w:tab/>
        <w:t>ESRC grant for research on poverty dynamics  (With Carol Propper) (c. £120k)</w:t>
      </w:r>
    </w:p>
    <w:p w14:paraId="5E50BDF1" w14:textId="77777777" w:rsidR="0004097F" w:rsidRDefault="0004097F">
      <w:pPr>
        <w:pStyle w:val="BlockText"/>
        <w:tabs>
          <w:tab w:val="clear" w:pos="0"/>
          <w:tab w:val="clear" w:pos="1710"/>
          <w:tab w:val="left" w:pos="1980"/>
          <w:tab w:val="left" w:pos="2160"/>
        </w:tabs>
        <w:spacing w:after="120"/>
      </w:pPr>
      <w:r>
        <w:t>2000 – 2002:</w:t>
      </w:r>
      <w:r>
        <w:tab/>
        <w:t>ESRC Seminar Series “Pay, Incentives and Performance in the Public Sector”. With Ian Jewitt and Paul Gregg.</w:t>
      </w:r>
    </w:p>
    <w:p w14:paraId="4DDCC79E" w14:textId="77777777" w:rsidR="0004097F" w:rsidRDefault="0004097F">
      <w:pPr>
        <w:pStyle w:val="BlockText"/>
        <w:tabs>
          <w:tab w:val="clear" w:pos="0"/>
          <w:tab w:val="clear" w:pos="1710"/>
          <w:tab w:val="left" w:pos="1980"/>
          <w:tab w:val="left" w:pos="2160"/>
        </w:tabs>
        <w:spacing w:after="120"/>
      </w:pPr>
      <w:r>
        <w:t>2001 – 2007:</w:t>
      </w:r>
      <w:r>
        <w:tab/>
        <w:t>Further major grant from the Leverhulme Trust (with others) (c. £2m)</w:t>
      </w:r>
    </w:p>
    <w:p w14:paraId="61C24672" w14:textId="77777777" w:rsidR="0004097F" w:rsidRDefault="0004097F">
      <w:pPr>
        <w:pStyle w:val="BlockText"/>
        <w:tabs>
          <w:tab w:val="clear" w:pos="0"/>
          <w:tab w:val="clear" w:pos="1710"/>
          <w:tab w:val="left" w:pos="1980"/>
          <w:tab w:val="left" w:pos="2160"/>
        </w:tabs>
        <w:spacing w:after="120"/>
      </w:pPr>
      <w:r>
        <w:t>2001 – 2003:</w:t>
      </w:r>
      <w:r>
        <w:tab/>
        <w:t>DfES and HMT through Evidence-based Policy Fund “Understanding the Impact of Poverty on Children of the 90’s” (with Paul Gregg and Carol Propper). (c. £240k)</w:t>
      </w:r>
    </w:p>
    <w:p w14:paraId="1774CA46" w14:textId="77777777" w:rsidR="0004097F" w:rsidRDefault="0004097F">
      <w:pPr>
        <w:pStyle w:val="BlockText"/>
        <w:tabs>
          <w:tab w:val="clear" w:pos="0"/>
          <w:tab w:val="clear" w:pos="1710"/>
          <w:tab w:val="left" w:pos="1980"/>
          <w:tab w:val="left" w:pos="2160"/>
        </w:tabs>
        <w:spacing w:after="120"/>
      </w:pPr>
      <w:r>
        <w:t>2001 – 2004:</w:t>
      </w:r>
      <w:r>
        <w:tab/>
        <w:t xml:space="preserve">EU Framework 5 “Dynamic Approach to Europe’s Unemployment Problem” (with others; I am the Coordinator) (c. £500k; </w:t>
      </w:r>
      <w:smartTag w:uri="urn:schemas-microsoft-com:office:smarttags" w:element="City">
        <w:smartTag w:uri="urn:schemas-microsoft-com:office:smarttags" w:element="place">
          <w:r>
            <w:t>Bristol</w:t>
          </w:r>
        </w:smartTag>
      </w:smartTag>
      <w:r>
        <w:t>’s share is £76k).</w:t>
      </w:r>
    </w:p>
    <w:p w14:paraId="0AD3ED10" w14:textId="77777777" w:rsidR="0004097F" w:rsidRDefault="0004097F">
      <w:pPr>
        <w:pStyle w:val="BlockText"/>
        <w:tabs>
          <w:tab w:val="clear" w:pos="0"/>
          <w:tab w:val="clear" w:pos="1710"/>
          <w:tab w:val="left" w:pos="1980"/>
          <w:tab w:val="left" w:pos="2160"/>
        </w:tabs>
        <w:spacing w:after="120"/>
      </w:pPr>
      <w:r>
        <w:t xml:space="preserve">2002 – 2004: </w:t>
      </w:r>
      <w:r>
        <w:tab/>
        <w:t>HMC&amp;E, PSPP, DWP, and HMT through Evidence-based Policy Fund for work on Incentives in Public Sector (with Carol Propper, Marisa Ratto) (c. £130k)</w:t>
      </w:r>
    </w:p>
    <w:p w14:paraId="4E7FB656" w14:textId="77777777" w:rsidR="0004097F" w:rsidRDefault="0004097F">
      <w:pPr>
        <w:pStyle w:val="BlockText"/>
        <w:tabs>
          <w:tab w:val="clear" w:pos="0"/>
          <w:tab w:val="clear" w:pos="1710"/>
          <w:tab w:val="left" w:pos="1980"/>
          <w:tab w:val="left" w:pos="2160"/>
        </w:tabs>
        <w:spacing w:after="120"/>
      </w:pPr>
      <w:r>
        <w:t>2002 – 2004:</w:t>
      </w:r>
      <w:r>
        <w:tab/>
        <w:t>ESRC Research Methods Programme for a project on Local Area Effects (c. £177k) (with others)</w:t>
      </w:r>
    </w:p>
    <w:p w14:paraId="43BEB239" w14:textId="77777777" w:rsidR="0004097F" w:rsidRDefault="0004097F">
      <w:pPr>
        <w:pStyle w:val="BlockText"/>
        <w:tabs>
          <w:tab w:val="clear" w:pos="0"/>
          <w:tab w:val="clear" w:pos="1710"/>
          <w:tab w:val="left" w:pos="1980"/>
          <w:tab w:val="left" w:pos="2160"/>
        </w:tabs>
        <w:spacing w:after="120"/>
      </w:pPr>
      <w:r>
        <w:t>2003 – 2004:</w:t>
      </w:r>
      <w:r>
        <w:tab/>
        <w:t>ESRC REISS Programme for a project on Education Markets (this pays only for equipment). (c. £27k). (with others).</w:t>
      </w:r>
    </w:p>
    <w:p w14:paraId="7DB432EB" w14:textId="77777777" w:rsidR="0004097F" w:rsidRDefault="0004097F">
      <w:pPr>
        <w:pStyle w:val="BlockText"/>
        <w:tabs>
          <w:tab w:val="clear" w:pos="0"/>
          <w:tab w:val="clear" w:pos="1710"/>
          <w:tab w:val="left" w:pos="1980"/>
          <w:tab w:val="left" w:pos="2160"/>
        </w:tabs>
        <w:spacing w:after="120"/>
      </w:pPr>
      <w:r>
        <w:t>2004 – 2009:</w:t>
      </w:r>
      <w:r>
        <w:tab/>
        <w:t>ESRC Centres Competition for CMPO.(£1m over 2004 – 2009). (With others).</w:t>
      </w:r>
    </w:p>
    <w:p w14:paraId="238CC963" w14:textId="77777777" w:rsidR="0004097F" w:rsidRDefault="0004097F">
      <w:pPr>
        <w:pStyle w:val="BlockText"/>
        <w:tabs>
          <w:tab w:val="clear" w:pos="0"/>
          <w:tab w:val="clear" w:pos="1710"/>
          <w:tab w:val="left" w:pos="1980"/>
          <w:tab w:val="left" w:pos="2160"/>
        </w:tabs>
        <w:spacing w:after="120"/>
      </w:pPr>
      <w:r>
        <w:t>2005 – 2008:</w:t>
      </w:r>
      <w:r>
        <w:tab/>
        <w:t xml:space="preserve">ESRC and DfES for PLASC/NPD User Group. £65k. </w:t>
      </w:r>
    </w:p>
    <w:p w14:paraId="01A1D54A" w14:textId="77777777" w:rsidR="0004097F" w:rsidRDefault="0004097F">
      <w:pPr>
        <w:pStyle w:val="BlockText"/>
        <w:tabs>
          <w:tab w:val="clear" w:pos="0"/>
          <w:tab w:val="clear" w:pos="1710"/>
          <w:tab w:val="left" w:pos="1980"/>
          <w:tab w:val="left" w:pos="2160"/>
        </w:tabs>
        <w:spacing w:after="120"/>
      </w:pPr>
      <w:r>
        <w:t>2006 – 2010:</w:t>
      </w:r>
      <w:r>
        <w:tab/>
        <w:t>Leverhulme Trust (£1m), Economics of Social Networks. (With others).</w:t>
      </w:r>
    </w:p>
    <w:p w14:paraId="16CE38FD" w14:textId="77777777" w:rsidR="00905F23" w:rsidRDefault="00905F23" w:rsidP="00905F23">
      <w:pPr>
        <w:pStyle w:val="BodyTextIndent"/>
        <w:tabs>
          <w:tab w:val="left" w:pos="1560"/>
        </w:tabs>
        <w:ind w:left="1560" w:hanging="1560"/>
        <w:rPr>
          <w:szCs w:val="24"/>
        </w:rPr>
      </w:pPr>
      <w:r>
        <w:rPr>
          <w:szCs w:val="24"/>
        </w:rPr>
        <w:t>2008 – 2009:</w:t>
      </w:r>
      <w:r>
        <w:rPr>
          <w:szCs w:val="24"/>
        </w:rPr>
        <w:tab/>
        <w:t>ESRC Small Grants, project on school choice (with Wilson and Vignoles) £100k.</w:t>
      </w:r>
    </w:p>
    <w:p w14:paraId="1C3B3D07" w14:textId="77777777" w:rsidR="003C77C4" w:rsidRDefault="003C77C4" w:rsidP="003C77C4">
      <w:pPr>
        <w:pStyle w:val="BodyTextIndent"/>
        <w:spacing w:after="60"/>
        <w:ind w:left="0"/>
        <w:rPr>
          <w:szCs w:val="24"/>
        </w:rPr>
      </w:pPr>
      <w:r>
        <w:rPr>
          <w:szCs w:val="24"/>
        </w:rPr>
        <w:t xml:space="preserve">2010 – 2014: </w:t>
      </w:r>
      <w:r>
        <w:rPr>
          <w:szCs w:val="24"/>
        </w:rPr>
        <w:tab/>
        <w:t xml:space="preserve">   DfE, Centre for Understanding Behaviour Change (£2.0m) (with others).</w:t>
      </w:r>
    </w:p>
    <w:p w14:paraId="091A750C" w14:textId="7A415341" w:rsidR="003C77C4" w:rsidRDefault="003C77C4" w:rsidP="003C77C4">
      <w:pPr>
        <w:pStyle w:val="BodyTextIndent"/>
        <w:spacing w:after="60"/>
        <w:ind w:left="0"/>
        <w:rPr>
          <w:szCs w:val="24"/>
        </w:rPr>
      </w:pPr>
      <w:r>
        <w:rPr>
          <w:szCs w:val="24"/>
        </w:rPr>
        <w:lastRenderedPageBreak/>
        <w:t xml:space="preserve">2012 – 2014: </w:t>
      </w:r>
      <w:r>
        <w:rPr>
          <w:szCs w:val="24"/>
        </w:rPr>
        <w:tab/>
        <w:t>Education Endowment Foundation, Pupil Incentives Project, (£1.5m). (with others).</w:t>
      </w:r>
    </w:p>
    <w:p w14:paraId="558DD0C3" w14:textId="77777777" w:rsidR="000D3A4C" w:rsidRPr="000D3A4C" w:rsidRDefault="000D3A4C" w:rsidP="000D3A4C">
      <w:pPr>
        <w:pStyle w:val="BodyTextIndent"/>
        <w:spacing w:after="60"/>
        <w:ind w:left="0"/>
        <w:rPr>
          <w:szCs w:val="24"/>
          <w:lang w:val="en-US"/>
        </w:rPr>
      </w:pPr>
      <w:r w:rsidRPr="000D3A4C">
        <w:rPr>
          <w:szCs w:val="24"/>
          <w:lang w:val="en-US"/>
        </w:rPr>
        <w:t>2014 – 2016:</w:t>
      </w:r>
      <w:r w:rsidRPr="000D3A4C">
        <w:rPr>
          <w:szCs w:val="24"/>
          <w:lang w:val="en-US"/>
        </w:rPr>
        <w:tab/>
        <w:t>EEF, Parent Engagement Project (£0.5m) (with others)</w:t>
      </w:r>
    </w:p>
    <w:p w14:paraId="3C8EAE85" w14:textId="77777777" w:rsidR="000D3A4C" w:rsidRPr="000D3A4C" w:rsidRDefault="000D3A4C" w:rsidP="000D3A4C">
      <w:pPr>
        <w:pStyle w:val="BodyTextIndent"/>
        <w:spacing w:after="60"/>
        <w:ind w:left="0"/>
        <w:rPr>
          <w:szCs w:val="24"/>
          <w:lang w:val="en-US"/>
        </w:rPr>
      </w:pPr>
      <w:r w:rsidRPr="000D3A4C">
        <w:rPr>
          <w:szCs w:val="24"/>
          <w:lang w:val="en-US"/>
        </w:rPr>
        <w:t xml:space="preserve">2013 – 2016: </w:t>
      </w:r>
      <w:r w:rsidRPr="000D3A4C">
        <w:rPr>
          <w:szCs w:val="24"/>
          <w:lang w:val="en-US"/>
        </w:rPr>
        <w:tab/>
        <w:t>UoB Widening Participation Research Fund. (£100k). (with others).</w:t>
      </w:r>
    </w:p>
    <w:p w14:paraId="48C9EA73" w14:textId="77777777" w:rsidR="000D3A4C" w:rsidRPr="000D3A4C" w:rsidRDefault="000D3A4C" w:rsidP="000D3A4C">
      <w:pPr>
        <w:pStyle w:val="BodyTextIndent"/>
        <w:spacing w:after="60"/>
        <w:ind w:left="0"/>
        <w:rPr>
          <w:szCs w:val="24"/>
          <w:lang w:val="en-US"/>
        </w:rPr>
      </w:pPr>
      <w:r w:rsidRPr="000D3A4C">
        <w:rPr>
          <w:szCs w:val="24"/>
          <w:lang w:val="en-US"/>
        </w:rPr>
        <w:t xml:space="preserve">2013 – 2017: </w:t>
      </w:r>
      <w:r w:rsidRPr="000D3A4C">
        <w:rPr>
          <w:szCs w:val="24"/>
          <w:lang w:val="en-US"/>
        </w:rPr>
        <w:tab/>
        <w:t>EEF, Teacher Observation Project (£1.0m) (with others)</w:t>
      </w:r>
    </w:p>
    <w:p w14:paraId="05341838" w14:textId="77777777" w:rsidR="000D3A4C" w:rsidRDefault="000D3A4C" w:rsidP="002A5723">
      <w:pPr>
        <w:pStyle w:val="BodyTextIndent"/>
        <w:spacing w:after="60"/>
        <w:ind w:left="1440" w:hanging="1440"/>
        <w:rPr>
          <w:szCs w:val="24"/>
          <w:lang w:val="en-US"/>
        </w:rPr>
      </w:pPr>
      <w:r w:rsidRPr="000D3A4C">
        <w:rPr>
          <w:szCs w:val="24"/>
          <w:lang w:val="en-US"/>
        </w:rPr>
        <w:t>2018 – 2019:</w:t>
      </w:r>
      <w:r w:rsidRPr="000D3A4C">
        <w:rPr>
          <w:szCs w:val="24"/>
          <w:lang w:val="en-US"/>
        </w:rPr>
        <w:tab/>
        <w:t>Nuffield Foundation, Characterising Effective Teaching (with Rawal and Taylor) (£55k)</w:t>
      </w:r>
    </w:p>
    <w:p w14:paraId="2D3F4BCC" w14:textId="13071B04" w:rsidR="009C0327" w:rsidRPr="000D3A4C" w:rsidRDefault="00EB0A13" w:rsidP="00EB0A13">
      <w:pPr>
        <w:pStyle w:val="BodyTextIndent"/>
        <w:spacing w:after="60"/>
        <w:ind w:left="1440" w:hanging="1440"/>
        <w:rPr>
          <w:szCs w:val="24"/>
          <w:lang w:val="en-US"/>
        </w:rPr>
      </w:pPr>
      <w:r>
        <w:rPr>
          <w:szCs w:val="24"/>
          <w:lang w:val="en-US"/>
        </w:rPr>
        <w:t>2021 – 2024</w:t>
      </w:r>
      <w:r>
        <w:rPr>
          <w:szCs w:val="24"/>
          <w:lang w:val="en-US"/>
        </w:rPr>
        <w:tab/>
        <w:t xml:space="preserve">Nuffield Foundation, </w:t>
      </w:r>
      <w:r w:rsidRPr="00EB0A13">
        <w:rPr>
          <w:szCs w:val="24"/>
        </w:rPr>
        <w:t>Modifying School Choice for more Equitable Outcomes in England</w:t>
      </w:r>
      <w:r>
        <w:rPr>
          <w:szCs w:val="24"/>
        </w:rPr>
        <w:t xml:space="preserve">. (£128k). With Cantillon and Greaves. </w:t>
      </w:r>
    </w:p>
    <w:p w14:paraId="5885582A" w14:textId="77777777" w:rsidR="000D3A4C" w:rsidRPr="000D3A4C" w:rsidRDefault="000D3A4C" w:rsidP="003C77C4">
      <w:pPr>
        <w:pStyle w:val="BodyTextIndent"/>
        <w:spacing w:after="60"/>
        <w:ind w:left="0"/>
        <w:rPr>
          <w:szCs w:val="24"/>
          <w:lang w:val="en-US"/>
        </w:rPr>
      </w:pPr>
    </w:p>
    <w:p w14:paraId="187F57B8" w14:textId="77777777" w:rsidR="00677186" w:rsidRDefault="00677186" w:rsidP="003C77C4">
      <w:pPr>
        <w:pStyle w:val="BodyTextIndent"/>
        <w:spacing w:after="60"/>
        <w:ind w:left="0"/>
        <w:rPr>
          <w:szCs w:val="24"/>
        </w:rPr>
      </w:pPr>
    </w:p>
    <w:p w14:paraId="54738AF4" w14:textId="77777777" w:rsidR="0004097F" w:rsidRDefault="0004097F">
      <w:pPr>
        <w:pStyle w:val="BlockText"/>
        <w:tabs>
          <w:tab w:val="clear" w:pos="0"/>
          <w:tab w:val="clear" w:pos="1710"/>
          <w:tab w:val="left" w:pos="1980"/>
          <w:tab w:val="left" w:pos="2160"/>
        </w:tabs>
        <w:spacing w:after="120"/>
      </w:pPr>
    </w:p>
    <w:p w14:paraId="3BE76CD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r>
        <w:rPr>
          <w:rFonts w:ascii="New Century Schoolbook" w:hAnsi="New Century Schoolbook"/>
          <w:b/>
          <w:sz w:val="28"/>
          <w:lang w:val="en-US"/>
        </w:rPr>
        <w:tab/>
        <w:t xml:space="preserve">8. </w:t>
      </w:r>
      <w:bookmarkStart w:id="22" w:name="consultancy"/>
      <w:bookmarkEnd w:id="22"/>
      <w:r>
        <w:rPr>
          <w:rFonts w:ascii="New Century Schoolbook" w:hAnsi="New Century Schoolbook"/>
          <w:b/>
          <w:sz w:val="28"/>
          <w:lang w:val="en-US"/>
        </w:rPr>
        <w:t>Consultancy</w:t>
      </w:r>
    </w:p>
    <w:p w14:paraId="46ABBD8F" w14:textId="77777777" w:rsidR="0004097F" w:rsidRDefault="0004097F">
      <w:pPr>
        <w:pStyle w:val="BlockText"/>
        <w:tabs>
          <w:tab w:val="clear" w:pos="0"/>
          <w:tab w:val="clear" w:pos="1710"/>
          <w:tab w:val="left" w:pos="1980"/>
          <w:tab w:val="left" w:pos="2160"/>
        </w:tabs>
        <w:spacing w:after="120"/>
      </w:pPr>
    </w:p>
    <w:p w14:paraId="06BBA33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4EB5F4B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b/>
          <w:lang w:val="en-US"/>
        </w:rPr>
      </w:pPr>
      <w:r>
        <w:rPr>
          <w:b/>
          <w:lang w:val="en-US"/>
        </w:rPr>
        <w:t>Shorter Reports:</w:t>
      </w:r>
    </w:p>
    <w:p w14:paraId="464FCBC1"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2D50AD9B"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(1999) Report on Data Envelopment Analysis for Scottish Power.</w:t>
      </w:r>
    </w:p>
    <w:p w14:paraId="657ABA07"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(1998) Report on Labour Market Consequences of Major Infrastructure Renewal for British Telecom.</w:t>
      </w:r>
    </w:p>
    <w:p w14:paraId="6ACBA93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(1992 – 1994; 1996) Reports on efficiency and benchmarking for Wessex Water</w:t>
      </w:r>
    </w:p>
    <w:p w14:paraId="316A659A"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(1995) Report on efficiency and benchmarking for Southern Electricity</w:t>
      </w:r>
    </w:p>
    <w:p w14:paraId="5C8C6B0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EA8E864"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b/>
          <w:lang w:val="en-US"/>
        </w:rPr>
      </w:pPr>
      <w:r>
        <w:rPr>
          <w:b/>
          <w:lang w:val="en-US"/>
        </w:rPr>
        <w:t>Major Reports:</w:t>
      </w:r>
    </w:p>
    <w:p w14:paraId="3382A36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16BD637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 xml:space="preserve">(2000) Unemployment Dynamics, Duration and Equilibrium. </w:t>
      </w:r>
      <w:r>
        <w:rPr>
          <w:i/>
          <w:lang w:val="en-US"/>
        </w:rPr>
        <w:t>With Helene Turon</w:t>
      </w:r>
      <w:r>
        <w:rPr>
          <w:lang w:val="en-US"/>
        </w:rPr>
        <w:t>. Report for Department for Employment and Education</w:t>
      </w:r>
    </w:p>
    <w:p w14:paraId="4EF9F07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 xml:space="preserve">(1999) Explaining the Growth in Employment Tribunal Applications. </w:t>
      </w:r>
      <w:r>
        <w:rPr>
          <w:i/>
          <w:lang w:val="en-US"/>
        </w:rPr>
        <w:t>With Carol Propper and Deborah Wilson</w:t>
      </w:r>
      <w:r>
        <w:rPr>
          <w:lang w:val="en-US"/>
        </w:rPr>
        <w:t>.  For the Department of Trade and Industry</w:t>
      </w:r>
    </w:p>
    <w:p w14:paraId="142035E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 xml:space="preserve">(1997) Review of the Standard Spending Assessment. </w:t>
      </w:r>
      <w:r>
        <w:rPr>
          <w:i/>
          <w:lang w:val="en-US"/>
        </w:rPr>
        <w:t>With KPMG and Hedley Rees</w:t>
      </w:r>
      <w:r>
        <w:rPr>
          <w:lang w:val="en-US"/>
        </w:rPr>
        <w:t xml:space="preserve">. For Association of </w:t>
      </w:r>
      <w:smartTag w:uri="urn:schemas-microsoft-com:office:smarttags" w:element="place">
        <w:smartTag w:uri="urn:schemas-microsoft-com:office:smarttags" w:element="City">
          <w:r>
            <w:rPr>
              <w:lang w:val="en-US"/>
            </w:rPr>
            <w:t>London</w:t>
          </w:r>
        </w:smartTag>
      </w:smartTag>
      <w:r>
        <w:rPr>
          <w:lang w:val="en-US"/>
        </w:rPr>
        <w:t xml:space="preserve"> Governments.</w:t>
      </w:r>
    </w:p>
    <w:p w14:paraId="5F2A5E29"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 xml:space="preserve">(1996) Review of the Area Cost Adjustment. </w:t>
      </w:r>
      <w:r>
        <w:rPr>
          <w:i/>
          <w:lang w:val="en-US"/>
        </w:rPr>
        <w:t>With KPMG and Hedley Rees</w:t>
      </w:r>
      <w:r>
        <w:rPr>
          <w:lang w:val="en-US"/>
        </w:rPr>
        <w:t xml:space="preserve">. For Association of </w:t>
      </w:r>
      <w:smartTag w:uri="urn:schemas-microsoft-com:office:smarttags" w:element="place">
        <w:smartTag w:uri="urn:schemas-microsoft-com:office:smarttags" w:element="City">
          <w:r>
            <w:rPr>
              <w:lang w:val="en-US"/>
            </w:rPr>
            <w:t>London</w:t>
          </w:r>
        </w:smartTag>
      </w:smartTag>
      <w:r>
        <w:rPr>
          <w:lang w:val="en-US"/>
        </w:rPr>
        <w:t xml:space="preserve"> Governments.</w:t>
      </w:r>
    </w:p>
    <w:p w14:paraId="09DBBF62"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(1994) Unemployment Durations Project: Report. Paper prepared for HM Treasury reporting on a project to forecast the demographic and duration structure of unemployment.</w:t>
      </w:r>
    </w:p>
    <w:p w14:paraId="065A66D5"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(1994) Unemployment Durations Project Software. With Daniella Acker. The forecasting software, supplied as Lotus programme with Users' Guide.</w:t>
      </w:r>
    </w:p>
    <w:p w14:paraId="3566DCB8"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lastRenderedPageBreak/>
        <w:t>(1993) The Reallocation of Employment and the Role of Employment Protection Legislation. Report on a project for the OECD entitled 'Economic Effects of Employment Protection Legislation in the OECD' .</w:t>
      </w:r>
    </w:p>
    <w:p w14:paraId="0F4D9336"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(1993) Employment Protection Legislation: A Review of the Literature. Report on a project for the OECD entitled 'Economic Effects of Employment Protection Legislation in the OECD'</w:t>
      </w:r>
    </w:p>
    <w:p w14:paraId="0127E0CC"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(1990) Costing a Tax Incentive Scheme for Wider Share Ownership. Paper prepared for the CBI's Wider Share Ownership Taskforce. With Paul Grout.</w:t>
      </w:r>
    </w:p>
    <w:p w14:paraId="2896649F"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spacing w:after="120"/>
        <w:ind w:right="634"/>
        <w:rPr>
          <w:lang w:val="en-US"/>
        </w:rPr>
      </w:pPr>
      <w:r>
        <w:rPr>
          <w:lang w:val="en-US"/>
        </w:rPr>
        <w:t xml:space="preserve">(1990) Inheritance, Housing Tenure and Demography: Analysis and Forecasts. Paper prepared for the CBI's Wider Share Ownership Taskforce. </w:t>
      </w:r>
    </w:p>
    <w:p w14:paraId="5C71F136"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62199465"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lang w:val="en-US"/>
        </w:rPr>
      </w:pPr>
    </w:p>
    <w:p w14:paraId="22D1790E" w14:textId="77777777" w:rsidR="0004097F" w:rsidRDefault="0004097F">
      <w:pPr>
        <w:tabs>
          <w:tab w:val="left" w:pos="-1440"/>
          <w:tab w:val="left" w:pos="-720"/>
          <w:tab w:val="left" w:pos="0"/>
          <w:tab w:val="left" w:pos="720"/>
          <w:tab w:val="left" w:pos="171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New Century Schoolbook" w:hAnsi="New Century Schoolbook"/>
          <w:b/>
          <w:sz w:val="28"/>
          <w:lang w:val="en-US"/>
        </w:rPr>
      </w:pPr>
      <w:r>
        <w:rPr>
          <w:rFonts w:ascii="New Century Schoolbook" w:hAnsi="New Century Schoolbook"/>
          <w:b/>
          <w:sz w:val="28"/>
          <w:lang w:val="en-US"/>
        </w:rPr>
        <w:tab/>
      </w:r>
      <w:bookmarkStart w:id="23" w:name="teaching"/>
      <w:bookmarkEnd w:id="23"/>
      <w:r>
        <w:rPr>
          <w:rFonts w:ascii="New Century Schoolbook" w:hAnsi="New Century Schoolbook"/>
          <w:b/>
          <w:sz w:val="28"/>
          <w:lang w:val="en-US"/>
        </w:rPr>
        <w:t>9. Teaching</w:t>
      </w:r>
    </w:p>
    <w:p w14:paraId="0DA123B1" w14:textId="77777777" w:rsidR="0004097F" w:rsidRDefault="0004097F">
      <w:pPr>
        <w:pStyle w:val="BlockText"/>
        <w:tabs>
          <w:tab w:val="clear" w:pos="0"/>
          <w:tab w:val="clear" w:pos="1710"/>
          <w:tab w:val="left" w:pos="1980"/>
          <w:tab w:val="left" w:pos="2160"/>
        </w:tabs>
        <w:spacing w:after="120"/>
      </w:pPr>
    </w:p>
    <w:p w14:paraId="5596DF0E"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rPr>
          <w:rFonts w:ascii="Times New Roman" w:hAnsi="Times New Roman"/>
        </w:rPr>
      </w:pPr>
      <w:r>
        <w:t xml:space="preserve">My teaching commitments currently consist of teaching </w:t>
      </w:r>
      <w:r w:rsidR="00677186">
        <w:t>two graduate courses: Economics of Education, and Policy Experiments</w:t>
      </w:r>
      <w:r>
        <w:t>, and teaching PhD students. In the past, I have taught all undergraduate and graduate years, from 1st year subsidiary courses to M.Sc. courses. At u</w:t>
      </w:r>
      <w:r>
        <w:rPr>
          <w:rFonts w:ascii="Times New Roman" w:hAnsi="Times New Roman"/>
        </w:rPr>
        <w:t>ndergraduate level: macroeconomics (1</w:t>
      </w:r>
      <w:r>
        <w:rPr>
          <w:rFonts w:ascii="Times New Roman" w:hAnsi="Times New Roman"/>
          <w:vertAlign w:val="superscript"/>
        </w:rPr>
        <w:t>st</w:t>
      </w:r>
      <w:r>
        <w:rPr>
          <w:rFonts w:ascii="Times New Roman" w:hAnsi="Times New Roman"/>
        </w:rPr>
        <w:t xml:space="preserve"> year and 2</w:t>
      </w:r>
      <w:r>
        <w:rPr>
          <w:rFonts w:ascii="Times New Roman" w:hAnsi="Times New Roman"/>
          <w:vertAlign w:val="superscript"/>
        </w:rPr>
        <w:t>nd</w:t>
      </w:r>
      <w:r>
        <w:rPr>
          <w:rFonts w:ascii="Times New Roman" w:hAnsi="Times New Roman"/>
        </w:rPr>
        <w:t xml:space="preserve"> year), Current Economic Problems (3</w:t>
      </w:r>
      <w:r>
        <w:rPr>
          <w:rFonts w:ascii="Times New Roman" w:hAnsi="Times New Roman"/>
          <w:vertAlign w:val="superscript"/>
        </w:rPr>
        <w:t>rd</w:t>
      </w:r>
      <w:r>
        <w:rPr>
          <w:rFonts w:ascii="Times New Roman" w:hAnsi="Times New Roman"/>
        </w:rPr>
        <w:t xml:space="preserve"> year); at graduate level: macroeconomics, Advanced Topics in Economics; Business Economics and International Macroeconomics on the MBA. </w:t>
      </w:r>
    </w:p>
    <w:p w14:paraId="4C4CEA3D" w14:textId="77777777" w:rsidR="0004097F" w:rsidRDefault="0004097F">
      <w:pPr>
        <w:pStyle w:val="BlockText"/>
        <w:tabs>
          <w:tab w:val="clear" w:pos="0"/>
          <w:tab w:val="clear" w:pos="1710"/>
          <w:tab w:val="left" w:pos="1980"/>
          <w:tab w:val="left" w:pos="2160"/>
        </w:tabs>
        <w:spacing w:after="120"/>
      </w:pPr>
    </w:p>
    <w:p w14:paraId="43D04136" w14:textId="77777777" w:rsidR="0004097F" w:rsidRDefault="0004097F">
      <w:pPr>
        <w:rPr>
          <w:b/>
        </w:rPr>
      </w:pPr>
      <w:r>
        <w:rPr>
          <w:b/>
        </w:rPr>
        <w:t>My PhD students:</w:t>
      </w:r>
    </w:p>
    <w:p w14:paraId="50895670" w14:textId="77777777" w:rsidR="0004097F" w:rsidRDefault="000409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572"/>
        <w:gridCol w:w="1478"/>
        <w:gridCol w:w="2655"/>
      </w:tblGrid>
      <w:tr w:rsidR="0004097F" w14:paraId="78FB3849" w14:textId="77777777" w:rsidTr="000256F3">
        <w:trPr>
          <w:cantSplit/>
        </w:trPr>
        <w:tc>
          <w:tcPr>
            <w:tcW w:w="1818" w:type="dxa"/>
          </w:tcPr>
          <w:p w14:paraId="0D909AED" w14:textId="77777777" w:rsidR="0004097F" w:rsidRDefault="0004097F">
            <w:r>
              <w:t>Name</w:t>
            </w:r>
          </w:p>
        </w:tc>
        <w:tc>
          <w:tcPr>
            <w:tcW w:w="2572" w:type="dxa"/>
          </w:tcPr>
          <w:p w14:paraId="27B6226E" w14:textId="77777777" w:rsidR="0004097F" w:rsidRDefault="0004097F">
            <w:r>
              <w:t>Subject</w:t>
            </w:r>
          </w:p>
        </w:tc>
        <w:tc>
          <w:tcPr>
            <w:tcW w:w="1478" w:type="dxa"/>
          </w:tcPr>
          <w:p w14:paraId="6E1F567F" w14:textId="77777777" w:rsidR="0004097F" w:rsidRDefault="0004097F">
            <w:r>
              <w:t>Completion Date</w:t>
            </w:r>
          </w:p>
        </w:tc>
        <w:tc>
          <w:tcPr>
            <w:tcW w:w="2655" w:type="dxa"/>
          </w:tcPr>
          <w:p w14:paraId="6F89DD9A" w14:textId="77777777" w:rsidR="0004097F" w:rsidRDefault="0004097F">
            <w:r>
              <w:t>Subsequent</w:t>
            </w:r>
          </w:p>
        </w:tc>
      </w:tr>
      <w:tr w:rsidR="0004097F" w14:paraId="39805FAC" w14:textId="77777777" w:rsidTr="000256F3">
        <w:trPr>
          <w:cantSplit/>
        </w:trPr>
        <w:tc>
          <w:tcPr>
            <w:tcW w:w="1818" w:type="dxa"/>
          </w:tcPr>
          <w:p w14:paraId="42B8EC11" w14:textId="77777777" w:rsidR="0004097F" w:rsidRDefault="0004097F">
            <w:r>
              <w:t>Ric Holt</w:t>
            </w:r>
          </w:p>
        </w:tc>
        <w:tc>
          <w:tcPr>
            <w:tcW w:w="2572" w:type="dxa"/>
          </w:tcPr>
          <w:p w14:paraId="02CEA9CE" w14:textId="77777777" w:rsidR="0004097F" w:rsidRDefault="0004097F">
            <w:r>
              <w:t>(S,s) rules and economic dynamics</w:t>
            </w:r>
          </w:p>
        </w:tc>
        <w:tc>
          <w:tcPr>
            <w:tcW w:w="1478" w:type="dxa"/>
          </w:tcPr>
          <w:p w14:paraId="432B535C" w14:textId="77777777" w:rsidR="0004097F" w:rsidRDefault="0004097F">
            <w:r>
              <w:t>1998</w:t>
            </w:r>
          </w:p>
        </w:tc>
        <w:tc>
          <w:tcPr>
            <w:tcW w:w="2655" w:type="dxa"/>
          </w:tcPr>
          <w:p w14:paraId="6077141F" w14:textId="77777777" w:rsidR="0004097F" w:rsidRDefault="0004097F">
            <w:r>
              <w:t xml:space="preserve">Lecturer,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Edinburgh</w:t>
                </w:r>
              </w:smartTag>
            </w:smartTag>
          </w:p>
        </w:tc>
      </w:tr>
      <w:tr w:rsidR="0004097F" w14:paraId="138EFFDF" w14:textId="77777777" w:rsidTr="000256F3">
        <w:trPr>
          <w:cantSplit/>
        </w:trPr>
        <w:tc>
          <w:tcPr>
            <w:tcW w:w="1818" w:type="dxa"/>
          </w:tcPr>
          <w:p w14:paraId="2D3D2900" w14:textId="77777777" w:rsidR="0004097F" w:rsidRDefault="0004097F">
            <w:r>
              <w:t>Dan Murray</w:t>
            </w:r>
          </w:p>
        </w:tc>
        <w:tc>
          <w:tcPr>
            <w:tcW w:w="2572" w:type="dxa"/>
          </w:tcPr>
          <w:p w14:paraId="32322AE4" w14:textId="77777777" w:rsidR="0004097F" w:rsidRDefault="0004097F">
            <w:r>
              <w:t>Matching models and unemployment</w:t>
            </w:r>
          </w:p>
        </w:tc>
        <w:tc>
          <w:tcPr>
            <w:tcW w:w="1478" w:type="dxa"/>
          </w:tcPr>
          <w:p w14:paraId="79F9A183" w14:textId="77777777" w:rsidR="0004097F" w:rsidRDefault="0004097F">
            <w:r>
              <w:t>1998</w:t>
            </w:r>
          </w:p>
        </w:tc>
        <w:tc>
          <w:tcPr>
            <w:tcW w:w="2655" w:type="dxa"/>
          </w:tcPr>
          <w:p w14:paraId="35614B48" w14:textId="77777777" w:rsidR="0004097F" w:rsidRDefault="0004097F">
            <w:r>
              <w:t>City Analyst</w:t>
            </w:r>
          </w:p>
        </w:tc>
      </w:tr>
      <w:tr w:rsidR="0004097F" w14:paraId="746D4008" w14:textId="77777777" w:rsidTr="000256F3">
        <w:trPr>
          <w:cantSplit/>
        </w:trPr>
        <w:tc>
          <w:tcPr>
            <w:tcW w:w="1818" w:type="dxa"/>
          </w:tcPr>
          <w:p w14:paraId="7C8611FC" w14:textId="77777777" w:rsidR="0004097F" w:rsidRDefault="0004097F">
            <w:r>
              <w:t>Aurora Galego</w:t>
            </w:r>
          </w:p>
        </w:tc>
        <w:tc>
          <w:tcPr>
            <w:tcW w:w="2572" w:type="dxa"/>
          </w:tcPr>
          <w:p w14:paraId="604560B2" w14:textId="77777777" w:rsidR="0004097F" w:rsidRDefault="0004097F">
            <w:r>
              <w:t xml:space="preserve">Self-employment in </w:t>
            </w:r>
            <w:smartTag w:uri="urn:schemas-microsoft-com:office:smarttags" w:element="country-region">
              <w:smartTag w:uri="urn:schemas-microsoft-com:office:smarttags" w:element="place">
                <w:r>
                  <w:t>Portugal</w:t>
                </w:r>
              </w:smartTag>
            </w:smartTag>
          </w:p>
        </w:tc>
        <w:tc>
          <w:tcPr>
            <w:tcW w:w="1478" w:type="dxa"/>
          </w:tcPr>
          <w:p w14:paraId="436B6419" w14:textId="77777777" w:rsidR="0004097F" w:rsidRDefault="0004097F">
            <w:r>
              <w:t>1998</w:t>
            </w:r>
          </w:p>
        </w:tc>
        <w:tc>
          <w:tcPr>
            <w:tcW w:w="2655" w:type="dxa"/>
          </w:tcPr>
          <w:p w14:paraId="69B9E831" w14:textId="77777777" w:rsidR="0004097F" w:rsidRDefault="0004097F">
            <w:r>
              <w:t xml:space="preserve">Lecturer,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Evora</w:t>
                </w:r>
              </w:smartTag>
            </w:smartTag>
          </w:p>
        </w:tc>
      </w:tr>
      <w:tr w:rsidR="0004097F" w14:paraId="31806A4D" w14:textId="77777777" w:rsidTr="000256F3">
        <w:trPr>
          <w:cantSplit/>
        </w:trPr>
        <w:tc>
          <w:tcPr>
            <w:tcW w:w="1818" w:type="dxa"/>
          </w:tcPr>
          <w:p w14:paraId="68E6A316" w14:textId="77777777" w:rsidR="0004097F" w:rsidRDefault="0004097F">
            <w:r>
              <w:rPr>
                <w:lang w:val="en-US"/>
              </w:rPr>
              <w:t>Arnstein Aassve</w:t>
            </w:r>
          </w:p>
        </w:tc>
        <w:tc>
          <w:tcPr>
            <w:tcW w:w="2572" w:type="dxa"/>
          </w:tcPr>
          <w:p w14:paraId="64559D6F" w14:textId="77777777" w:rsidR="0004097F" w:rsidRDefault="0004097F">
            <w:r>
              <w:rPr>
                <w:lang w:val="en-US"/>
              </w:rPr>
              <w:t>Fertility and Labour Supply</w:t>
            </w:r>
          </w:p>
        </w:tc>
        <w:tc>
          <w:tcPr>
            <w:tcW w:w="1478" w:type="dxa"/>
          </w:tcPr>
          <w:p w14:paraId="7FA2A991" w14:textId="77777777" w:rsidR="0004097F" w:rsidRDefault="0004097F">
            <w:r>
              <w:t>2000</w:t>
            </w:r>
          </w:p>
        </w:tc>
        <w:tc>
          <w:tcPr>
            <w:tcW w:w="2655" w:type="dxa"/>
          </w:tcPr>
          <w:p w14:paraId="4DDAE422" w14:textId="77777777" w:rsidR="0004097F" w:rsidRDefault="00905F23">
            <w:r>
              <w:t xml:space="preserve">Lecturer, </w:t>
            </w:r>
            <w:smartTag w:uri="urn:schemas-microsoft-com:office:smarttags" w:element="place">
              <w:smartTag w:uri="urn:schemas-microsoft-com:office:smarttags" w:element="PlaceName">
                <w:r>
                  <w:t>Bocconi</w:t>
                </w:r>
              </w:smartTag>
              <w:r>
                <w:t xml:space="preserve"> </w:t>
              </w:r>
              <w:smartTag w:uri="urn:schemas-microsoft-com:office:smarttags" w:element="PlaceType">
                <w:r>
                  <w:t>University</w:t>
                </w:r>
              </w:smartTag>
            </w:smartTag>
          </w:p>
        </w:tc>
      </w:tr>
      <w:tr w:rsidR="0004097F" w14:paraId="5CB96058" w14:textId="77777777" w:rsidTr="000256F3">
        <w:trPr>
          <w:cantSplit/>
        </w:trPr>
        <w:tc>
          <w:tcPr>
            <w:tcW w:w="1818" w:type="dxa"/>
          </w:tcPr>
          <w:p w14:paraId="0B320E72" w14:textId="77777777" w:rsidR="0004097F" w:rsidRDefault="0004097F">
            <w:r>
              <w:rPr>
                <w:lang w:val="en-US"/>
              </w:rPr>
              <w:t>Helene Turon-Lacarrieu</w:t>
            </w:r>
          </w:p>
        </w:tc>
        <w:tc>
          <w:tcPr>
            <w:tcW w:w="2572" w:type="dxa"/>
          </w:tcPr>
          <w:p w14:paraId="15A87468" w14:textId="77777777" w:rsidR="0004097F" w:rsidRDefault="0004097F">
            <w:r>
              <w:rPr>
                <w:lang w:val="en-US"/>
              </w:rPr>
              <w:t>Matching Models of the Labour Market</w:t>
            </w:r>
          </w:p>
        </w:tc>
        <w:tc>
          <w:tcPr>
            <w:tcW w:w="1478" w:type="dxa"/>
          </w:tcPr>
          <w:p w14:paraId="448146BC" w14:textId="77777777" w:rsidR="0004097F" w:rsidRDefault="0004097F">
            <w:r>
              <w:t>2001</w:t>
            </w:r>
          </w:p>
        </w:tc>
        <w:tc>
          <w:tcPr>
            <w:tcW w:w="2655" w:type="dxa"/>
          </w:tcPr>
          <w:p w14:paraId="6462E3EA" w14:textId="77777777" w:rsidR="0004097F" w:rsidRDefault="00905F23">
            <w:r>
              <w:t xml:space="preserve">Senior </w:t>
            </w:r>
            <w:r w:rsidR="0004097F">
              <w:t xml:space="preserve">Lecturer, </w:t>
            </w:r>
            <w:smartTag w:uri="urn:schemas-microsoft-com:office:smarttags" w:element="place">
              <w:smartTag w:uri="urn:schemas-microsoft-com:office:smarttags" w:element="PlaceType">
                <w:r w:rsidR="0004097F">
                  <w:t>University</w:t>
                </w:r>
              </w:smartTag>
              <w:r w:rsidR="0004097F">
                <w:t xml:space="preserve"> of </w:t>
              </w:r>
              <w:smartTag w:uri="urn:schemas-microsoft-com:office:smarttags" w:element="PlaceName">
                <w:r w:rsidR="0004097F">
                  <w:t>Bristol</w:t>
                </w:r>
              </w:smartTag>
            </w:smartTag>
            <w:r w:rsidR="0004097F">
              <w:t xml:space="preserve"> </w:t>
            </w:r>
          </w:p>
        </w:tc>
      </w:tr>
      <w:tr w:rsidR="0004097F" w14:paraId="41C90277" w14:textId="77777777" w:rsidTr="000256F3">
        <w:trPr>
          <w:cantSplit/>
        </w:trPr>
        <w:tc>
          <w:tcPr>
            <w:tcW w:w="1818" w:type="dxa"/>
          </w:tcPr>
          <w:p w14:paraId="28393063" w14:textId="77777777" w:rsidR="0004097F" w:rsidRDefault="0004097F">
            <w:r>
              <w:rPr>
                <w:lang w:val="en-US"/>
              </w:rPr>
              <w:t>Daniel Mawson</w:t>
            </w:r>
          </w:p>
        </w:tc>
        <w:tc>
          <w:tcPr>
            <w:tcW w:w="2572" w:type="dxa"/>
          </w:tcPr>
          <w:p w14:paraId="7701EF8F" w14:textId="77777777" w:rsidR="0004097F" w:rsidRDefault="0004097F">
            <w:r>
              <w:rPr>
                <w:lang w:val="en-US"/>
              </w:rPr>
              <w:t>Education, matching and growth</w:t>
            </w:r>
          </w:p>
        </w:tc>
        <w:tc>
          <w:tcPr>
            <w:tcW w:w="1478" w:type="dxa"/>
          </w:tcPr>
          <w:p w14:paraId="3C463214" w14:textId="77777777" w:rsidR="0004097F" w:rsidRDefault="0004097F">
            <w:r>
              <w:t>2002</w:t>
            </w:r>
          </w:p>
        </w:tc>
        <w:tc>
          <w:tcPr>
            <w:tcW w:w="2655" w:type="dxa"/>
          </w:tcPr>
          <w:p w14:paraId="0A6EA450" w14:textId="77777777" w:rsidR="0004097F" w:rsidRDefault="0004097F">
            <w:r>
              <w:t>Government Economist</w:t>
            </w:r>
          </w:p>
        </w:tc>
      </w:tr>
      <w:tr w:rsidR="0004097F" w14:paraId="42C42AE7" w14:textId="77777777" w:rsidTr="000256F3">
        <w:trPr>
          <w:cantSplit/>
        </w:trPr>
        <w:tc>
          <w:tcPr>
            <w:tcW w:w="1818" w:type="dxa"/>
          </w:tcPr>
          <w:p w14:paraId="732B0773" w14:textId="77777777" w:rsidR="0004097F" w:rsidRDefault="0004097F">
            <w:pPr>
              <w:rPr>
                <w:lang w:val="en-US"/>
              </w:rPr>
            </w:pPr>
            <w:r>
              <w:rPr>
                <w:lang w:val="en-US"/>
              </w:rPr>
              <w:t>Wing Ching Lau</w:t>
            </w:r>
          </w:p>
        </w:tc>
        <w:tc>
          <w:tcPr>
            <w:tcW w:w="2572" w:type="dxa"/>
          </w:tcPr>
          <w:p w14:paraId="3FCF18F7" w14:textId="77777777" w:rsidR="0004097F" w:rsidRDefault="0004097F">
            <w:pPr>
              <w:rPr>
                <w:lang w:val="en-US"/>
              </w:rPr>
            </w:pPr>
            <w:r>
              <w:rPr>
                <w:lang w:val="en-US"/>
              </w:rPr>
              <w:t>Asymmetries in Economic Behaviour</w:t>
            </w:r>
          </w:p>
        </w:tc>
        <w:tc>
          <w:tcPr>
            <w:tcW w:w="1478" w:type="dxa"/>
          </w:tcPr>
          <w:p w14:paraId="5EB85B82" w14:textId="77777777" w:rsidR="0004097F" w:rsidRDefault="00905F23">
            <w:r>
              <w:t>2008</w:t>
            </w:r>
          </w:p>
        </w:tc>
        <w:tc>
          <w:tcPr>
            <w:tcW w:w="2655" w:type="dxa"/>
          </w:tcPr>
          <w:p w14:paraId="38C1F859" w14:textId="77777777" w:rsidR="0004097F" w:rsidRDefault="0004097F"/>
        </w:tc>
      </w:tr>
      <w:tr w:rsidR="0004097F" w14:paraId="23ABDAAF" w14:textId="77777777" w:rsidTr="000256F3">
        <w:trPr>
          <w:cantSplit/>
        </w:trPr>
        <w:tc>
          <w:tcPr>
            <w:tcW w:w="1818" w:type="dxa"/>
          </w:tcPr>
          <w:p w14:paraId="332CBAB8" w14:textId="77777777" w:rsidR="0004097F" w:rsidRDefault="0004097F">
            <w:pPr>
              <w:rPr>
                <w:lang w:val="en-US"/>
              </w:rPr>
            </w:pPr>
            <w:r>
              <w:rPr>
                <w:lang w:val="en-US"/>
              </w:rPr>
              <w:t>Liz Washbrook</w:t>
            </w:r>
          </w:p>
        </w:tc>
        <w:tc>
          <w:tcPr>
            <w:tcW w:w="2572" w:type="dxa"/>
          </w:tcPr>
          <w:p w14:paraId="35C4D55D" w14:textId="77777777" w:rsidR="0004097F" w:rsidRDefault="0004097F">
            <w:pPr>
              <w:rPr>
                <w:lang w:val="en-US"/>
              </w:rPr>
            </w:pPr>
            <w:r>
              <w:rPr>
                <w:lang w:val="en-US"/>
              </w:rPr>
              <w:t>Gender and economic outcomes</w:t>
            </w:r>
          </w:p>
        </w:tc>
        <w:tc>
          <w:tcPr>
            <w:tcW w:w="1478" w:type="dxa"/>
          </w:tcPr>
          <w:p w14:paraId="23E11415" w14:textId="77777777" w:rsidR="0004097F" w:rsidRDefault="00905F23">
            <w:r>
              <w:t>2007</w:t>
            </w:r>
          </w:p>
        </w:tc>
        <w:tc>
          <w:tcPr>
            <w:tcW w:w="2655" w:type="dxa"/>
          </w:tcPr>
          <w:p w14:paraId="02148CD8" w14:textId="77777777" w:rsidR="0004097F" w:rsidRDefault="00905F23">
            <w:r>
              <w:t>Leverhulme Research Fellowship, Research Associate of CMPO</w:t>
            </w:r>
          </w:p>
        </w:tc>
      </w:tr>
      <w:tr w:rsidR="0004097F" w14:paraId="5503AAAA" w14:textId="77777777" w:rsidTr="000256F3">
        <w:trPr>
          <w:cantSplit/>
        </w:trPr>
        <w:tc>
          <w:tcPr>
            <w:tcW w:w="1818" w:type="dxa"/>
          </w:tcPr>
          <w:p w14:paraId="0C298CCB" w14:textId="77777777" w:rsidR="0004097F" w:rsidRDefault="0004097F">
            <w:pPr>
              <w:rPr>
                <w:lang w:val="en-US"/>
              </w:rPr>
            </w:pPr>
            <w:r>
              <w:rPr>
                <w:lang w:val="en-US"/>
              </w:rPr>
              <w:t>Gundi Knies</w:t>
            </w:r>
          </w:p>
        </w:tc>
        <w:tc>
          <w:tcPr>
            <w:tcW w:w="2572" w:type="dxa"/>
          </w:tcPr>
          <w:p w14:paraId="62C792D3" w14:textId="77777777" w:rsidR="0004097F" w:rsidRDefault="0004097F">
            <w:pPr>
              <w:rPr>
                <w:lang w:val="en-US"/>
              </w:rPr>
            </w:pPr>
            <w:r>
              <w:rPr>
                <w:lang w:val="en-US"/>
              </w:rPr>
              <w:t>Neighbourhoods</w:t>
            </w:r>
          </w:p>
        </w:tc>
        <w:tc>
          <w:tcPr>
            <w:tcW w:w="1478" w:type="dxa"/>
          </w:tcPr>
          <w:p w14:paraId="3CDDCB03" w14:textId="77777777" w:rsidR="0004097F" w:rsidRDefault="00905F23">
            <w:r>
              <w:t>2007</w:t>
            </w:r>
          </w:p>
        </w:tc>
        <w:tc>
          <w:tcPr>
            <w:tcW w:w="2655" w:type="dxa"/>
          </w:tcPr>
          <w:p w14:paraId="1268913D" w14:textId="77777777" w:rsidR="0004097F" w:rsidRDefault="00905F23">
            <w:r>
              <w:t>ISER, Essex</w:t>
            </w:r>
          </w:p>
        </w:tc>
      </w:tr>
      <w:tr w:rsidR="000C123F" w14:paraId="6E82D0F4" w14:textId="77777777" w:rsidTr="000256F3">
        <w:trPr>
          <w:cantSplit/>
        </w:trPr>
        <w:tc>
          <w:tcPr>
            <w:tcW w:w="1818" w:type="dxa"/>
          </w:tcPr>
          <w:p w14:paraId="0072EB57" w14:textId="77777777" w:rsidR="000C123F" w:rsidRDefault="000C123F">
            <w:pPr>
              <w:rPr>
                <w:lang w:val="en-US"/>
              </w:rPr>
            </w:pPr>
            <w:r>
              <w:rPr>
                <w:lang w:val="en-US"/>
              </w:rPr>
              <w:lastRenderedPageBreak/>
              <w:t>George Leckie</w:t>
            </w:r>
          </w:p>
        </w:tc>
        <w:tc>
          <w:tcPr>
            <w:tcW w:w="2572" w:type="dxa"/>
          </w:tcPr>
          <w:p w14:paraId="69D0C959" w14:textId="77777777" w:rsidR="000C123F" w:rsidRDefault="000C123F">
            <w:pPr>
              <w:rPr>
                <w:lang w:val="en-US"/>
              </w:rPr>
            </w:pPr>
            <w:r>
              <w:rPr>
                <w:lang w:val="en-US"/>
              </w:rPr>
              <w:t>Education</w:t>
            </w:r>
          </w:p>
        </w:tc>
        <w:tc>
          <w:tcPr>
            <w:tcW w:w="1478" w:type="dxa"/>
          </w:tcPr>
          <w:p w14:paraId="71BB3591" w14:textId="77777777" w:rsidR="000C123F" w:rsidRDefault="000C123F">
            <w:r>
              <w:t>2009</w:t>
            </w:r>
          </w:p>
        </w:tc>
        <w:tc>
          <w:tcPr>
            <w:tcW w:w="2655" w:type="dxa"/>
          </w:tcPr>
          <w:p w14:paraId="0A90850B" w14:textId="77777777" w:rsidR="000C123F" w:rsidRDefault="00955729">
            <w:r>
              <w:t>Post doc Researcher, CMM</w:t>
            </w:r>
          </w:p>
        </w:tc>
      </w:tr>
      <w:tr w:rsidR="0004097F" w14:paraId="57950C56" w14:textId="77777777" w:rsidTr="000256F3">
        <w:trPr>
          <w:cantSplit/>
        </w:trPr>
        <w:tc>
          <w:tcPr>
            <w:tcW w:w="1818" w:type="dxa"/>
          </w:tcPr>
          <w:p w14:paraId="2ED5F5DB" w14:textId="77777777" w:rsidR="0004097F" w:rsidRDefault="0004097F">
            <w:pPr>
              <w:rPr>
                <w:lang w:val="en-US"/>
              </w:rPr>
            </w:pPr>
            <w:r>
              <w:rPr>
                <w:lang w:val="en-US"/>
              </w:rPr>
              <w:t>Stephen Proud</w:t>
            </w:r>
          </w:p>
        </w:tc>
        <w:tc>
          <w:tcPr>
            <w:tcW w:w="2572" w:type="dxa"/>
          </w:tcPr>
          <w:p w14:paraId="0200AA3E" w14:textId="77777777" w:rsidR="0004097F" w:rsidRDefault="0004097F">
            <w:pPr>
              <w:rPr>
                <w:lang w:val="en-US"/>
              </w:rPr>
            </w:pPr>
            <w:r>
              <w:rPr>
                <w:lang w:val="en-US"/>
              </w:rPr>
              <w:t>Education markets</w:t>
            </w:r>
          </w:p>
        </w:tc>
        <w:tc>
          <w:tcPr>
            <w:tcW w:w="1478" w:type="dxa"/>
          </w:tcPr>
          <w:p w14:paraId="30658528" w14:textId="77777777" w:rsidR="0004097F" w:rsidRDefault="003C77C4">
            <w:r>
              <w:t>2011</w:t>
            </w:r>
          </w:p>
        </w:tc>
        <w:tc>
          <w:tcPr>
            <w:tcW w:w="2655" w:type="dxa"/>
          </w:tcPr>
          <w:p w14:paraId="4774CA93" w14:textId="77777777" w:rsidR="0004097F" w:rsidRDefault="003C77C4">
            <w:r>
              <w:t>Teaching Fellow</w:t>
            </w:r>
          </w:p>
        </w:tc>
      </w:tr>
      <w:tr w:rsidR="00677186" w14:paraId="72B62C68" w14:textId="77777777" w:rsidTr="000256F3">
        <w:trPr>
          <w:cantSplit/>
        </w:trPr>
        <w:tc>
          <w:tcPr>
            <w:tcW w:w="1818" w:type="dxa"/>
          </w:tcPr>
          <w:p w14:paraId="3E5709B9" w14:textId="77777777" w:rsidR="00677186" w:rsidRDefault="00677186">
            <w:pPr>
              <w:rPr>
                <w:lang w:val="en-US"/>
              </w:rPr>
            </w:pPr>
            <w:r>
              <w:rPr>
                <w:lang w:val="en-US"/>
              </w:rPr>
              <w:t>Raj Chande</w:t>
            </w:r>
          </w:p>
        </w:tc>
        <w:tc>
          <w:tcPr>
            <w:tcW w:w="2572" w:type="dxa"/>
          </w:tcPr>
          <w:p w14:paraId="56C33525" w14:textId="77777777" w:rsidR="00677186" w:rsidRDefault="00677186">
            <w:pPr>
              <w:rPr>
                <w:lang w:val="en-US"/>
              </w:rPr>
            </w:pPr>
            <w:r>
              <w:rPr>
                <w:lang w:val="en-US"/>
              </w:rPr>
              <w:t>Raising attainment through behavioural nudges</w:t>
            </w:r>
          </w:p>
        </w:tc>
        <w:tc>
          <w:tcPr>
            <w:tcW w:w="1478" w:type="dxa"/>
          </w:tcPr>
          <w:p w14:paraId="7D1E0FE1" w14:textId="77777777" w:rsidR="00677186" w:rsidRDefault="00677186">
            <w:r>
              <w:t>2016</w:t>
            </w:r>
          </w:p>
        </w:tc>
        <w:tc>
          <w:tcPr>
            <w:tcW w:w="2655" w:type="dxa"/>
          </w:tcPr>
          <w:p w14:paraId="7B844AF8" w14:textId="77777777" w:rsidR="00677186" w:rsidRDefault="00677186">
            <w:r>
              <w:t>Behavioural Insights Team</w:t>
            </w:r>
          </w:p>
        </w:tc>
      </w:tr>
      <w:tr w:rsidR="00677186" w14:paraId="1935257E" w14:textId="77777777" w:rsidTr="000256F3">
        <w:trPr>
          <w:cantSplit/>
        </w:trPr>
        <w:tc>
          <w:tcPr>
            <w:tcW w:w="1818" w:type="dxa"/>
          </w:tcPr>
          <w:p w14:paraId="5DAF04DC" w14:textId="77777777" w:rsidR="00677186" w:rsidRDefault="00677186">
            <w:pPr>
              <w:rPr>
                <w:lang w:val="en-US"/>
              </w:rPr>
            </w:pPr>
            <w:r>
              <w:rPr>
                <w:lang w:val="en-US"/>
              </w:rPr>
              <w:t>Ellen Greaves</w:t>
            </w:r>
          </w:p>
        </w:tc>
        <w:tc>
          <w:tcPr>
            <w:tcW w:w="2572" w:type="dxa"/>
          </w:tcPr>
          <w:p w14:paraId="3CF8811F" w14:textId="77777777" w:rsidR="00677186" w:rsidRDefault="00677186">
            <w:pPr>
              <w:rPr>
                <w:lang w:val="en-US"/>
              </w:rPr>
            </w:pPr>
            <w:r>
              <w:rPr>
                <w:lang w:val="en-US"/>
              </w:rPr>
              <w:t>School Choice</w:t>
            </w:r>
          </w:p>
        </w:tc>
        <w:tc>
          <w:tcPr>
            <w:tcW w:w="1478" w:type="dxa"/>
          </w:tcPr>
          <w:p w14:paraId="31349580" w14:textId="4D4083B1" w:rsidR="00677186" w:rsidRDefault="00CE1440">
            <w:r>
              <w:t>2022</w:t>
            </w:r>
          </w:p>
        </w:tc>
        <w:tc>
          <w:tcPr>
            <w:tcW w:w="2655" w:type="dxa"/>
          </w:tcPr>
          <w:p w14:paraId="6A09E912" w14:textId="4FC9904E" w:rsidR="00677186" w:rsidRDefault="00CE1440">
            <w:r>
              <w:t>European University Institute, Florence</w:t>
            </w:r>
          </w:p>
        </w:tc>
      </w:tr>
      <w:tr w:rsidR="000256F3" w14:paraId="3ABD19C7" w14:textId="77777777" w:rsidTr="000256F3">
        <w:trPr>
          <w:cantSplit/>
        </w:trPr>
        <w:tc>
          <w:tcPr>
            <w:tcW w:w="1818" w:type="dxa"/>
          </w:tcPr>
          <w:p w14:paraId="048D3626" w14:textId="2939AD7E" w:rsidR="000256F3" w:rsidRDefault="000256F3" w:rsidP="000256F3">
            <w:pPr>
              <w:rPr>
                <w:lang w:val="en-US"/>
              </w:rPr>
            </w:pPr>
            <w:r>
              <w:rPr>
                <w:lang w:val="en-US"/>
              </w:rPr>
              <w:t>Ryan Papale</w:t>
            </w:r>
          </w:p>
        </w:tc>
        <w:tc>
          <w:tcPr>
            <w:tcW w:w="2572" w:type="dxa"/>
          </w:tcPr>
          <w:p w14:paraId="38630275" w14:textId="15C32783" w:rsidR="000256F3" w:rsidRDefault="000256F3" w:rsidP="000256F3">
            <w:pPr>
              <w:rPr>
                <w:lang w:val="en-US"/>
              </w:rPr>
            </w:pPr>
            <w:r>
              <w:rPr>
                <w:lang w:val="en-US"/>
              </w:rPr>
              <w:t>Economics of education</w:t>
            </w:r>
          </w:p>
        </w:tc>
        <w:tc>
          <w:tcPr>
            <w:tcW w:w="1478" w:type="dxa"/>
          </w:tcPr>
          <w:p w14:paraId="49621440" w14:textId="477EBA77" w:rsidR="000256F3" w:rsidRDefault="00CE1440" w:rsidP="000256F3">
            <w:r>
              <w:t>2025</w:t>
            </w:r>
          </w:p>
        </w:tc>
        <w:tc>
          <w:tcPr>
            <w:tcW w:w="2655" w:type="dxa"/>
          </w:tcPr>
          <w:p w14:paraId="52AFBB9B" w14:textId="02B1D53C" w:rsidR="000256F3" w:rsidRDefault="00CE1440" w:rsidP="000256F3">
            <w:r>
              <w:t>?</w:t>
            </w:r>
          </w:p>
        </w:tc>
      </w:tr>
      <w:tr w:rsidR="000256F3" w14:paraId="7B7A0B6B" w14:textId="77777777" w:rsidTr="000256F3">
        <w:trPr>
          <w:cantSplit/>
        </w:trPr>
        <w:tc>
          <w:tcPr>
            <w:tcW w:w="1818" w:type="dxa"/>
          </w:tcPr>
          <w:p w14:paraId="6D10B8B1" w14:textId="01AFD6E0" w:rsidR="000256F3" w:rsidRDefault="000256F3" w:rsidP="000256F3">
            <w:pPr>
              <w:rPr>
                <w:lang w:val="en-US"/>
              </w:rPr>
            </w:pPr>
            <w:r>
              <w:rPr>
                <w:lang w:val="en-US"/>
              </w:rPr>
              <w:t>Mariagrazia Cava</w:t>
            </w:r>
            <w:r w:rsidR="00CE1440">
              <w:rPr>
                <w:lang w:val="en-US"/>
              </w:rPr>
              <w:t>l</w:t>
            </w:r>
            <w:r>
              <w:rPr>
                <w:lang w:val="en-US"/>
              </w:rPr>
              <w:t>l</w:t>
            </w:r>
            <w:r w:rsidR="00CE1440">
              <w:rPr>
                <w:lang w:val="en-US"/>
              </w:rPr>
              <w:t>o</w:t>
            </w:r>
          </w:p>
        </w:tc>
        <w:tc>
          <w:tcPr>
            <w:tcW w:w="2572" w:type="dxa"/>
          </w:tcPr>
          <w:p w14:paraId="358A56F0" w14:textId="695DE741" w:rsidR="000256F3" w:rsidRDefault="000256F3" w:rsidP="000256F3">
            <w:pPr>
              <w:rPr>
                <w:lang w:val="en-US"/>
              </w:rPr>
            </w:pPr>
            <w:r>
              <w:rPr>
                <w:lang w:val="en-US"/>
              </w:rPr>
              <w:t>Economics of education</w:t>
            </w:r>
          </w:p>
        </w:tc>
        <w:tc>
          <w:tcPr>
            <w:tcW w:w="1478" w:type="dxa"/>
          </w:tcPr>
          <w:p w14:paraId="1735F9C0" w14:textId="2B60CE31" w:rsidR="000256F3" w:rsidRDefault="00CE1440" w:rsidP="000256F3">
            <w:r>
              <w:t>2024</w:t>
            </w:r>
          </w:p>
        </w:tc>
        <w:tc>
          <w:tcPr>
            <w:tcW w:w="2655" w:type="dxa"/>
          </w:tcPr>
          <w:p w14:paraId="0CBAF5F2" w14:textId="43E89938" w:rsidR="000256F3" w:rsidRDefault="00CE1440" w:rsidP="000256F3">
            <w:r>
              <w:t>LISER</w:t>
            </w:r>
          </w:p>
        </w:tc>
      </w:tr>
    </w:tbl>
    <w:p w14:paraId="0C8FE7CE" w14:textId="77777777" w:rsidR="0004097F" w:rsidRDefault="0004097F">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p>
    <w:p w14:paraId="746103B9" w14:textId="77777777" w:rsidR="0004097F" w:rsidRDefault="0004097F">
      <w:pPr>
        <w:rPr>
          <w:b/>
        </w:rPr>
      </w:pPr>
      <w:r>
        <w:rPr>
          <w:b/>
        </w:rPr>
        <w:t>External Examiner:</w:t>
      </w:r>
    </w:p>
    <w:p w14:paraId="41004F19" w14:textId="77777777" w:rsidR="0004097F" w:rsidRDefault="0004097F"/>
    <w:p w14:paraId="3D992ED2" w14:textId="77777777" w:rsidR="0004097F" w:rsidRDefault="0004097F">
      <w:r>
        <w:t>Undergraduate:</w:t>
      </w:r>
    </w:p>
    <w:p w14:paraId="5DEAC2A9" w14:textId="77777777" w:rsidR="0004097F" w:rsidRDefault="0004097F">
      <w:r>
        <w:t xml:space="preserve">UCL: </w:t>
      </w:r>
      <w:r>
        <w:tab/>
      </w:r>
      <w:r>
        <w:tab/>
        <w:t xml:space="preserve">2000/2001 – </w:t>
      </w:r>
      <w:r w:rsidR="00905F23">
        <w:t>2003/4</w:t>
      </w:r>
    </w:p>
    <w:p w14:paraId="3505DB6E" w14:textId="77777777" w:rsidR="0004097F" w:rsidRDefault="0004097F">
      <w:smartTag w:uri="urn:schemas-microsoft-com:office:smarttags" w:element="place">
        <w:smartTag w:uri="urn:schemas-microsoft-com:office:smarttags" w:element="City">
          <w:r>
            <w:t>Warwick</w:t>
          </w:r>
        </w:smartTag>
      </w:smartTag>
      <w:r>
        <w:t>:</w:t>
      </w:r>
      <w:r>
        <w:tab/>
        <w:t>1996/7 – 1999/2000</w:t>
      </w:r>
    </w:p>
    <w:p w14:paraId="67C0C651" w14:textId="77777777" w:rsidR="0004097F" w:rsidRDefault="0004097F"/>
    <w:p w14:paraId="19A4F2CA" w14:textId="77777777" w:rsidR="0004097F" w:rsidRDefault="0004097F">
      <w:r>
        <w:t>PhD:</w:t>
      </w:r>
      <w:r w:rsidR="003C77C4">
        <w:t xml:space="preserve"> Many </w:t>
      </w:r>
    </w:p>
    <w:sectPr w:rsidR="0004097F" w:rsidSect="00633ADA">
      <w:headerReference w:type="even" r:id="rId24"/>
      <w:headerReference w:type="default" r:id="rId25"/>
      <w:footerReference w:type="even" r:id="rId26"/>
      <w:footerReference w:type="default" r:id="rId27"/>
      <w:headerReference w:type="first" r:id="rId28"/>
      <w:footerReference w:type="first" r:id="rId29"/>
      <w:endnotePr>
        <w:numFmt w:val="decimal"/>
      </w:endnotePr>
      <w:pgSz w:w="11906" w:h="16838"/>
      <w:pgMar w:top="1560" w:right="1416" w:bottom="1134" w:left="1440" w:header="993"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A53E6" w14:textId="77777777" w:rsidR="00A853C9" w:rsidRDefault="00A853C9">
      <w:pPr>
        <w:spacing w:line="20" w:lineRule="exact"/>
      </w:pPr>
    </w:p>
  </w:endnote>
  <w:endnote w:type="continuationSeparator" w:id="0">
    <w:p w14:paraId="4AB6E133" w14:textId="77777777" w:rsidR="00A853C9" w:rsidRDefault="00A853C9">
      <w:r>
        <w:t xml:space="preserve"> </w:t>
      </w:r>
    </w:p>
  </w:endnote>
  <w:endnote w:type="continuationNotice" w:id="1">
    <w:p w14:paraId="0B94F890" w14:textId="77777777" w:rsidR="00A853C9" w:rsidRDefault="00A853C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Roman Italic">
    <w:altName w:val="Times New Roman"/>
    <w:panose1 w:val="00000000000000000000"/>
    <w:charset w:val="00"/>
    <w:family w:val="roman"/>
    <w:notTrueType/>
    <w:pitch w:val="default"/>
    <w:sig w:usb0="00000003" w:usb1="00000000" w:usb2="00000000" w:usb3="00000000" w:csb0="00000001"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dvPS6F0B">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F83B" w14:textId="77777777" w:rsidR="003A3AE1" w:rsidRDefault="003A3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698B" w14:textId="77777777" w:rsidR="00850C61" w:rsidRDefault="00850C61">
    <w:pPr>
      <w:spacing w:before="140" w:line="100" w:lineRule="exact"/>
      <w:rPr>
        <w:sz w:val="10"/>
      </w:rPr>
    </w:pPr>
  </w:p>
  <w:p w14:paraId="1A939487" w14:textId="77777777" w:rsidR="00850C61" w:rsidRDefault="00850C61">
    <w:pPr>
      <w:suppressAutoHyphens/>
    </w:pPr>
  </w:p>
  <w:p w14:paraId="2B682741" w14:textId="77777777" w:rsidR="00850C61" w:rsidRDefault="00C760F7">
    <w:r>
      <w:rPr>
        <w:rFonts w:ascii="Times New Roman" w:hAnsi="Times New Roman"/>
        <w:noProof/>
        <w:sz w:val="20"/>
      </w:rPr>
      <mc:AlternateContent>
        <mc:Choice Requires="wps">
          <w:drawing>
            <wp:anchor distT="0" distB="0" distL="114300" distR="114300" simplePos="0" relativeHeight="251657728" behindDoc="0" locked="0" layoutInCell="0" allowOverlap="1" wp14:anchorId="3484D530" wp14:editId="07777777">
              <wp:simplePos x="0" y="0"/>
              <wp:positionH relativeFrom="page">
                <wp:posOffset>914400</wp:posOffset>
              </wp:positionH>
              <wp:positionV relativeFrom="paragraph">
                <wp:posOffset>152400</wp:posOffset>
              </wp:positionV>
              <wp:extent cx="57315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47000F" w14:textId="77777777" w:rsidR="00850C61" w:rsidRDefault="00850C61">
                          <w:pPr>
                            <w:tabs>
                              <w:tab w:val="center" w:pos="4513"/>
                              <w:tab w:val="right" w:pos="9026"/>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B242AD">
                            <w:rPr>
                              <w:noProof/>
                              <w:spacing w:val="-3"/>
                              <w:lang w:val="en-US"/>
                            </w:rPr>
                            <w:t>3</w:t>
                          </w:r>
                          <w:r>
                            <w:rPr>
                              <w:spacing w:val="-3"/>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4D530" id="Rectangle 1" o:spid="_x0000_s1026" style="position:absolute;margin-left:1in;margin-top:12pt;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" o:allowincell="f" filled="f" stroked="f" strokeweight="0">
              <v:textbox inset="0,0,0,0">
                <w:txbxContent>
                  <w:p w14:paraId="4547000F" w14:textId="77777777" w:rsidR="00850C61" w:rsidRDefault="00850C61">
                    <w:pPr>
                      <w:tabs>
                        <w:tab w:val="center" w:pos="4513"/>
                        <w:tab w:val="right" w:pos="9026"/>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B242AD">
                      <w:rPr>
                        <w:noProof/>
                        <w:spacing w:val="-3"/>
                        <w:lang w:val="en-US"/>
                      </w:rPr>
                      <w:t>3</w:t>
                    </w:r>
                    <w:r>
                      <w:rPr>
                        <w:spacing w:val="-3"/>
                        <w:lang w:val="en-US"/>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66D6" w14:textId="77777777" w:rsidR="003A3AE1" w:rsidRDefault="003A3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162C" w14:textId="77777777" w:rsidR="00A853C9" w:rsidRDefault="00A853C9">
      <w:r>
        <w:separator/>
      </w:r>
    </w:p>
  </w:footnote>
  <w:footnote w:type="continuationSeparator" w:id="0">
    <w:p w14:paraId="1B0CC172" w14:textId="77777777" w:rsidR="00A853C9" w:rsidRDefault="00A8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B93D" w14:textId="77777777" w:rsidR="003A3AE1" w:rsidRDefault="003A3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1F7C" w14:textId="77777777" w:rsidR="00850C61" w:rsidRDefault="00850C61">
    <w:pPr>
      <w:pStyle w:val="Header"/>
      <w:jc w:val="right"/>
    </w:pPr>
    <w:r>
      <w:t>CV: Burgess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C920" w14:textId="77777777" w:rsidR="003A3AE1" w:rsidRDefault="003A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B75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035BD4"/>
    <w:multiLevelType w:val="hybridMultilevel"/>
    <w:tmpl w:val="3544E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81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9D0FCC"/>
    <w:multiLevelType w:val="multilevel"/>
    <w:tmpl w:val="9120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8102C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3511887">
    <w:abstractNumId w:val="3"/>
  </w:num>
  <w:num w:numId="2" w16cid:durableId="2090729519">
    <w:abstractNumId w:val="5"/>
  </w:num>
  <w:num w:numId="3" w16cid:durableId="445079733">
    <w:abstractNumId w:val="0"/>
  </w:num>
  <w:num w:numId="4" w16cid:durableId="448354229">
    <w:abstractNumId w:val="1"/>
  </w:num>
  <w:num w:numId="5" w16cid:durableId="433207756">
    <w:abstractNumId w:val="4"/>
  </w:num>
  <w:num w:numId="6" w16cid:durableId="83868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8A"/>
    <w:rsid w:val="00007C66"/>
    <w:rsid w:val="000256E1"/>
    <w:rsid w:val="000256F3"/>
    <w:rsid w:val="0004097F"/>
    <w:rsid w:val="00066D33"/>
    <w:rsid w:val="00076D02"/>
    <w:rsid w:val="000C123F"/>
    <w:rsid w:val="000C3FDD"/>
    <w:rsid w:val="000D3A4C"/>
    <w:rsid w:val="000E31EF"/>
    <w:rsid w:val="00110011"/>
    <w:rsid w:val="00115EBE"/>
    <w:rsid w:val="00132F71"/>
    <w:rsid w:val="00155083"/>
    <w:rsid w:val="0018052E"/>
    <w:rsid w:val="001810BA"/>
    <w:rsid w:val="00185864"/>
    <w:rsid w:val="001C1EFE"/>
    <w:rsid w:val="002034D3"/>
    <w:rsid w:val="00217A86"/>
    <w:rsid w:val="0022577B"/>
    <w:rsid w:val="002322C7"/>
    <w:rsid w:val="00263B5C"/>
    <w:rsid w:val="002814CD"/>
    <w:rsid w:val="002A5723"/>
    <w:rsid w:val="002A58BB"/>
    <w:rsid w:val="002C7D94"/>
    <w:rsid w:val="002D126E"/>
    <w:rsid w:val="00324593"/>
    <w:rsid w:val="00326547"/>
    <w:rsid w:val="00354EB8"/>
    <w:rsid w:val="00364E6A"/>
    <w:rsid w:val="003A3AE1"/>
    <w:rsid w:val="003C078F"/>
    <w:rsid w:val="003C77C4"/>
    <w:rsid w:val="003F1432"/>
    <w:rsid w:val="00423A2E"/>
    <w:rsid w:val="00437B04"/>
    <w:rsid w:val="00442062"/>
    <w:rsid w:val="00450DE9"/>
    <w:rsid w:val="004713E3"/>
    <w:rsid w:val="00494079"/>
    <w:rsid w:val="004A1B95"/>
    <w:rsid w:val="004D1DEC"/>
    <w:rsid w:val="004F169E"/>
    <w:rsid w:val="005000AE"/>
    <w:rsid w:val="00513877"/>
    <w:rsid w:val="00520FE9"/>
    <w:rsid w:val="00546788"/>
    <w:rsid w:val="00580DAD"/>
    <w:rsid w:val="005B20A1"/>
    <w:rsid w:val="005B40B2"/>
    <w:rsid w:val="005E6918"/>
    <w:rsid w:val="00633ADA"/>
    <w:rsid w:val="00653A87"/>
    <w:rsid w:val="0067112A"/>
    <w:rsid w:val="00677186"/>
    <w:rsid w:val="006A622E"/>
    <w:rsid w:val="006B4850"/>
    <w:rsid w:val="006D6302"/>
    <w:rsid w:val="007023E2"/>
    <w:rsid w:val="0073438D"/>
    <w:rsid w:val="007401F2"/>
    <w:rsid w:val="00743C81"/>
    <w:rsid w:val="0077098A"/>
    <w:rsid w:val="007B1FC0"/>
    <w:rsid w:val="007B68D8"/>
    <w:rsid w:val="007D1AB8"/>
    <w:rsid w:val="007E2597"/>
    <w:rsid w:val="007E5C8F"/>
    <w:rsid w:val="007F0BCD"/>
    <w:rsid w:val="0081464B"/>
    <w:rsid w:val="00822ECD"/>
    <w:rsid w:val="00850C61"/>
    <w:rsid w:val="00884382"/>
    <w:rsid w:val="008909E9"/>
    <w:rsid w:val="008E7ACB"/>
    <w:rsid w:val="00903060"/>
    <w:rsid w:val="00905F23"/>
    <w:rsid w:val="009138D9"/>
    <w:rsid w:val="00943C55"/>
    <w:rsid w:val="00955729"/>
    <w:rsid w:val="009B125C"/>
    <w:rsid w:val="009B32C8"/>
    <w:rsid w:val="009B35C0"/>
    <w:rsid w:val="009C0327"/>
    <w:rsid w:val="00A02ACF"/>
    <w:rsid w:val="00A1259B"/>
    <w:rsid w:val="00A50F2D"/>
    <w:rsid w:val="00A71991"/>
    <w:rsid w:val="00A853C9"/>
    <w:rsid w:val="00A877C8"/>
    <w:rsid w:val="00AA1E4C"/>
    <w:rsid w:val="00AA2FC6"/>
    <w:rsid w:val="00AA70B3"/>
    <w:rsid w:val="00B15379"/>
    <w:rsid w:val="00B242AD"/>
    <w:rsid w:val="00B715E5"/>
    <w:rsid w:val="00B90271"/>
    <w:rsid w:val="00BC28B8"/>
    <w:rsid w:val="00BC2EF3"/>
    <w:rsid w:val="00BD4DD2"/>
    <w:rsid w:val="00BF62B9"/>
    <w:rsid w:val="00BF7416"/>
    <w:rsid w:val="00C24085"/>
    <w:rsid w:val="00C33122"/>
    <w:rsid w:val="00C424DF"/>
    <w:rsid w:val="00C51543"/>
    <w:rsid w:val="00C760F7"/>
    <w:rsid w:val="00CA0260"/>
    <w:rsid w:val="00CC70C0"/>
    <w:rsid w:val="00CC757F"/>
    <w:rsid w:val="00CE1440"/>
    <w:rsid w:val="00D030D3"/>
    <w:rsid w:val="00D15615"/>
    <w:rsid w:val="00D3528A"/>
    <w:rsid w:val="00D41B33"/>
    <w:rsid w:val="00D423C0"/>
    <w:rsid w:val="00D436F0"/>
    <w:rsid w:val="00D53B09"/>
    <w:rsid w:val="00D645FF"/>
    <w:rsid w:val="00D74317"/>
    <w:rsid w:val="00D97170"/>
    <w:rsid w:val="00DB6D8F"/>
    <w:rsid w:val="00E1257F"/>
    <w:rsid w:val="00E225B3"/>
    <w:rsid w:val="00E367E0"/>
    <w:rsid w:val="00E53EC7"/>
    <w:rsid w:val="00E576C1"/>
    <w:rsid w:val="00E8073E"/>
    <w:rsid w:val="00E90AE9"/>
    <w:rsid w:val="00EB0A13"/>
    <w:rsid w:val="00EB27F2"/>
    <w:rsid w:val="00EC702A"/>
    <w:rsid w:val="00ED02B1"/>
    <w:rsid w:val="00EF7CAE"/>
    <w:rsid w:val="00F04132"/>
    <w:rsid w:val="00F542FD"/>
    <w:rsid w:val="00F62715"/>
    <w:rsid w:val="00F8279E"/>
    <w:rsid w:val="00FE4ACF"/>
    <w:rsid w:val="00FF38E3"/>
    <w:rsid w:val="111B1E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B52EB70"/>
  <w15:chartTrackingRefBased/>
  <w15:docId w15:val="{61D5C5E0-D2B0-4EF4-A00B-715A402F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Roman" w:hAnsi="Times Roman"/>
      <w:sz w:val="24"/>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tabs>
        <w:tab w:val="left" w:pos="-720"/>
      </w:tabs>
      <w:suppressAutoHyphens/>
      <w:ind w:right="630"/>
      <w:outlineLvl w:val="2"/>
    </w:pPr>
    <w:rPr>
      <w:b/>
      <w:i/>
      <w:smallCap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pPr>
      <w:tabs>
        <w:tab w:val="left" w:pos="0"/>
        <w:tab w:val="center" w:pos="4152"/>
        <w:tab w:val="right" w:pos="8305"/>
        <w:tab w:val="left" w:pos="8640"/>
      </w:tabs>
      <w:suppressAutoHyphens/>
    </w:pPr>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pPr>
      <w:tabs>
        <w:tab w:val="center" w:pos="4153"/>
        <w:tab w:val="right" w:pos="8306"/>
      </w:tabs>
    </w:pPr>
  </w:style>
  <w:style w:type="paragraph" w:styleId="ListBullet">
    <w:name w:val="List Bullet"/>
    <w:basedOn w:val="Normal"/>
    <w:pPr>
      <w:ind w:left="283" w:hanging="283"/>
    </w:pPr>
  </w:style>
  <w:style w:type="paragraph" w:styleId="BlockText">
    <w:name w:val="Block Text"/>
    <w:basedOn w:val="Normal"/>
    <w:pPr>
      <w:tabs>
        <w:tab w:val="left" w:pos="-1440"/>
        <w:tab w:val="left" w:pos="-720"/>
        <w:tab w:val="left" w:pos="0"/>
        <w:tab w:val="left" w:pos="720"/>
        <w:tab w:val="left" w:pos="1620"/>
        <w:tab w:val="left" w:pos="1710"/>
        <w:tab w:val="left" w:pos="2880"/>
        <w:tab w:val="left" w:pos="3600"/>
        <w:tab w:val="left" w:pos="4320"/>
        <w:tab w:val="left" w:pos="5040"/>
        <w:tab w:val="left" w:pos="5760"/>
        <w:tab w:val="left" w:pos="6480"/>
        <w:tab w:val="left" w:pos="7200"/>
        <w:tab w:val="right" w:pos="7740"/>
        <w:tab w:val="left" w:pos="7920"/>
      </w:tabs>
      <w:suppressAutoHyphens/>
      <w:ind w:left="1620" w:right="630" w:hanging="1620"/>
    </w:pPr>
    <w:rPr>
      <w:lang w:val="en-US"/>
    </w:rPr>
  </w:style>
  <w:style w:type="paragraph" w:styleId="BodyText">
    <w:name w:val="Body Text"/>
    <w:basedOn w:val="Normal"/>
    <w:pPr>
      <w:tabs>
        <w:tab w:val="left" w:pos="-1440"/>
        <w:tab w:val="left" w:pos="-720"/>
        <w:tab w:val="left" w:pos="0"/>
        <w:tab w:val="left" w:pos="720"/>
        <w:tab w:val="left" w:pos="1980"/>
        <w:tab w:val="left" w:pos="2160"/>
        <w:tab w:val="left" w:pos="2880"/>
        <w:tab w:val="left" w:pos="3600"/>
        <w:tab w:val="left" w:pos="4320"/>
        <w:tab w:val="left" w:pos="5040"/>
        <w:tab w:val="left" w:pos="5760"/>
        <w:tab w:val="left" w:pos="6480"/>
        <w:tab w:val="left" w:pos="7200"/>
        <w:tab w:val="right" w:pos="7740"/>
        <w:tab w:val="left" w:pos="7920"/>
      </w:tabs>
      <w:suppressAutoHyphens/>
      <w:ind w:right="630"/>
    </w:pPr>
    <w:rPr>
      <w:rFonts w:ascii="Times New Roman" w:hAnsi="Times New Roman"/>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sid w:val="006B4850"/>
    <w:pPr>
      <w:widowControl w:val="0"/>
    </w:pPr>
    <w:rPr>
      <w:rFonts w:ascii="Times New Roman" w:hAnsi="Times New Roman"/>
      <w:snapToGrid w:val="0"/>
      <w:sz w:val="20"/>
    </w:rPr>
  </w:style>
  <w:style w:type="character" w:styleId="FootnoteReference">
    <w:name w:val="footnote reference"/>
    <w:semiHidden/>
    <w:rsid w:val="006B4850"/>
    <w:rPr>
      <w:vertAlign w:val="superscript"/>
    </w:rPr>
  </w:style>
  <w:style w:type="paragraph" w:styleId="PlainText">
    <w:name w:val="Plain Text"/>
    <w:basedOn w:val="Normal"/>
    <w:rsid w:val="006B4850"/>
    <w:pPr>
      <w:overflowPunct w:val="0"/>
      <w:autoSpaceDE w:val="0"/>
      <w:autoSpaceDN w:val="0"/>
      <w:adjustRightInd w:val="0"/>
      <w:textAlignment w:val="baseline"/>
    </w:pPr>
    <w:rPr>
      <w:rFonts w:ascii="Courier New" w:hAnsi="Courier New"/>
      <w:sz w:val="20"/>
      <w:lang w:val="en-US"/>
    </w:rPr>
  </w:style>
  <w:style w:type="paragraph" w:styleId="BodyTextIndent">
    <w:name w:val="Body Text Indent"/>
    <w:basedOn w:val="Normal"/>
    <w:rsid w:val="00905F23"/>
    <w:pPr>
      <w:spacing w:after="120"/>
      <w:ind w:left="283"/>
    </w:pPr>
  </w:style>
  <w:style w:type="paragraph" w:styleId="NormalWeb">
    <w:name w:val="Normal (Web)"/>
    <w:basedOn w:val="Normal"/>
    <w:uiPriority w:val="99"/>
    <w:unhideWhenUsed/>
    <w:rsid w:val="00C424DF"/>
    <w:pPr>
      <w:spacing w:before="100" w:beforeAutospacing="1" w:after="100" w:afterAutospacing="1"/>
    </w:pPr>
    <w:rPr>
      <w:rFonts w:ascii="Times New Roman" w:hAnsi="Times New Roman"/>
      <w:szCs w:val="24"/>
      <w:lang w:eastAsia="en-GB"/>
    </w:rPr>
  </w:style>
  <w:style w:type="character" w:styleId="Emphasis">
    <w:name w:val="Emphasis"/>
    <w:uiPriority w:val="20"/>
    <w:qFormat/>
    <w:rsid w:val="00C424DF"/>
    <w:rPr>
      <w:i/>
      <w:iCs/>
    </w:rPr>
  </w:style>
  <w:style w:type="character" w:customStyle="1" w:styleId="apple-converted-space">
    <w:name w:val="apple-converted-space"/>
    <w:rsid w:val="00FF38E3"/>
  </w:style>
  <w:style w:type="character" w:styleId="UnresolvedMention">
    <w:name w:val="Unresolved Mention"/>
    <w:uiPriority w:val="99"/>
    <w:semiHidden/>
    <w:unhideWhenUsed/>
    <w:rsid w:val="009B32C8"/>
    <w:rPr>
      <w:color w:val="605E5C"/>
      <w:shd w:val="clear" w:color="auto" w:fill="E1DFDD"/>
    </w:rPr>
  </w:style>
  <w:style w:type="character" w:styleId="Strong">
    <w:name w:val="Strong"/>
    <w:uiPriority w:val="22"/>
    <w:qFormat/>
    <w:rsid w:val="00FE4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4425">
      <w:bodyDiv w:val="1"/>
      <w:marLeft w:val="0"/>
      <w:marRight w:val="0"/>
      <w:marTop w:val="0"/>
      <w:marBottom w:val="0"/>
      <w:divBdr>
        <w:top w:val="none" w:sz="0" w:space="0" w:color="auto"/>
        <w:left w:val="none" w:sz="0" w:space="0" w:color="auto"/>
        <w:bottom w:val="none" w:sz="0" w:space="0" w:color="auto"/>
        <w:right w:val="none" w:sz="0" w:space="0" w:color="auto"/>
      </w:divBdr>
    </w:div>
    <w:div w:id="143278207">
      <w:bodyDiv w:val="1"/>
      <w:marLeft w:val="0"/>
      <w:marRight w:val="0"/>
      <w:marTop w:val="0"/>
      <w:marBottom w:val="0"/>
      <w:divBdr>
        <w:top w:val="none" w:sz="0" w:space="0" w:color="auto"/>
        <w:left w:val="none" w:sz="0" w:space="0" w:color="auto"/>
        <w:bottom w:val="none" w:sz="0" w:space="0" w:color="auto"/>
        <w:right w:val="none" w:sz="0" w:space="0" w:color="auto"/>
      </w:divBdr>
    </w:div>
    <w:div w:id="215047678">
      <w:bodyDiv w:val="1"/>
      <w:marLeft w:val="0"/>
      <w:marRight w:val="0"/>
      <w:marTop w:val="0"/>
      <w:marBottom w:val="0"/>
      <w:divBdr>
        <w:top w:val="none" w:sz="0" w:space="0" w:color="auto"/>
        <w:left w:val="none" w:sz="0" w:space="0" w:color="auto"/>
        <w:bottom w:val="none" w:sz="0" w:space="0" w:color="auto"/>
        <w:right w:val="none" w:sz="0" w:space="0" w:color="auto"/>
      </w:divBdr>
    </w:div>
    <w:div w:id="238559213">
      <w:bodyDiv w:val="1"/>
      <w:marLeft w:val="0"/>
      <w:marRight w:val="0"/>
      <w:marTop w:val="0"/>
      <w:marBottom w:val="0"/>
      <w:divBdr>
        <w:top w:val="none" w:sz="0" w:space="0" w:color="auto"/>
        <w:left w:val="none" w:sz="0" w:space="0" w:color="auto"/>
        <w:bottom w:val="none" w:sz="0" w:space="0" w:color="auto"/>
        <w:right w:val="none" w:sz="0" w:space="0" w:color="auto"/>
      </w:divBdr>
    </w:div>
    <w:div w:id="339889285">
      <w:bodyDiv w:val="1"/>
      <w:marLeft w:val="0"/>
      <w:marRight w:val="0"/>
      <w:marTop w:val="0"/>
      <w:marBottom w:val="0"/>
      <w:divBdr>
        <w:top w:val="none" w:sz="0" w:space="0" w:color="auto"/>
        <w:left w:val="none" w:sz="0" w:space="0" w:color="auto"/>
        <w:bottom w:val="none" w:sz="0" w:space="0" w:color="auto"/>
        <w:right w:val="none" w:sz="0" w:space="0" w:color="auto"/>
      </w:divBdr>
    </w:div>
    <w:div w:id="658509156">
      <w:bodyDiv w:val="1"/>
      <w:marLeft w:val="0"/>
      <w:marRight w:val="0"/>
      <w:marTop w:val="0"/>
      <w:marBottom w:val="0"/>
      <w:divBdr>
        <w:top w:val="none" w:sz="0" w:space="0" w:color="auto"/>
        <w:left w:val="none" w:sz="0" w:space="0" w:color="auto"/>
        <w:bottom w:val="none" w:sz="0" w:space="0" w:color="auto"/>
        <w:right w:val="none" w:sz="0" w:space="0" w:color="auto"/>
      </w:divBdr>
    </w:div>
    <w:div w:id="953908089">
      <w:bodyDiv w:val="1"/>
      <w:marLeft w:val="0"/>
      <w:marRight w:val="0"/>
      <w:marTop w:val="0"/>
      <w:marBottom w:val="0"/>
      <w:divBdr>
        <w:top w:val="none" w:sz="0" w:space="0" w:color="auto"/>
        <w:left w:val="none" w:sz="0" w:space="0" w:color="auto"/>
        <w:bottom w:val="none" w:sz="0" w:space="0" w:color="auto"/>
        <w:right w:val="none" w:sz="0" w:space="0" w:color="auto"/>
      </w:divBdr>
    </w:div>
    <w:div w:id="976684457">
      <w:bodyDiv w:val="1"/>
      <w:marLeft w:val="0"/>
      <w:marRight w:val="0"/>
      <w:marTop w:val="0"/>
      <w:marBottom w:val="0"/>
      <w:divBdr>
        <w:top w:val="none" w:sz="0" w:space="0" w:color="auto"/>
        <w:left w:val="none" w:sz="0" w:space="0" w:color="auto"/>
        <w:bottom w:val="none" w:sz="0" w:space="0" w:color="auto"/>
        <w:right w:val="none" w:sz="0" w:space="0" w:color="auto"/>
      </w:divBdr>
    </w:div>
    <w:div w:id="1303462446">
      <w:bodyDiv w:val="1"/>
      <w:marLeft w:val="0"/>
      <w:marRight w:val="0"/>
      <w:marTop w:val="0"/>
      <w:marBottom w:val="0"/>
      <w:divBdr>
        <w:top w:val="none" w:sz="0" w:space="0" w:color="auto"/>
        <w:left w:val="none" w:sz="0" w:space="0" w:color="auto"/>
        <w:bottom w:val="none" w:sz="0" w:space="0" w:color="auto"/>
        <w:right w:val="none" w:sz="0" w:space="0" w:color="auto"/>
      </w:divBdr>
    </w:div>
    <w:div w:id="15725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uVRMgwQAAAAJ&amp;hl=en" TargetMode="External"/><Relationship Id="rId13" Type="http://schemas.openxmlformats.org/officeDocument/2006/relationships/hyperlink" Target="https://doi.org/10.1016/j.econedurev.2023.102405" TargetMode="External"/><Relationship Id="rId18" Type="http://schemas.openxmlformats.org/officeDocument/2006/relationships/hyperlink" Target="http://www.bris.ac.uk/efm/people/simon-m-burgess/pub/4695310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bris.ac.uk/Depts/CMPO/workingpapers/abstracts2.htm" TargetMode="External"/><Relationship Id="rId7" Type="http://schemas.openxmlformats.org/officeDocument/2006/relationships/hyperlink" Target="http://simonburgesseconomics.co.uk/" TargetMode="External"/><Relationship Id="rId12" Type="http://schemas.openxmlformats.org/officeDocument/2006/relationships/hyperlink" Target="https://www.sciencedirect.com/journal/economics-of-education-review/vol/94/suppl/C" TargetMode="External"/><Relationship Id="rId17" Type="http://schemas.openxmlformats.org/officeDocument/2006/relationships/hyperlink" Target="https://doi.org/10.1093/jrs/feaa07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3102/01623737211030492" TargetMode="External"/><Relationship Id="rId20" Type="http://schemas.openxmlformats.org/officeDocument/2006/relationships/hyperlink" Target="http://www.sciencedirect.com/science/journal/02727757/34/supp/C"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economics-of-education-review"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86/712997" TargetMode="External"/><Relationship Id="rId23" Type="http://schemas.openxmlformats.org/officeDocument/2006/relationships/hyperlink" Target="http://clients.squareeye.net/uploads/2020/documents/ESRC_Allan%20and%20Burgess_FINAL.pdf" TargetMode="External"/><Relationship Id="rId28" Type="http://schemas.openxmlformats.org/officeDocument/2006/relationships/header" Target="header3.xml"/><Relationship Id="rId10" Type="http://schemas.openxmlformats.org/officeDocument/2006/relationships/hyperlink" Target="https://doi.org/10.1016/j.econedurev.2023.102477" TargetMode="External"/><Relationship Id="rId19" Type="http://schemas.openxmlformats.org/officeDocument/2006/relationships/hyperlink" Target="http://www.bristol.ac.uk/efm/people/simon-m-burgess/pub/3386278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journal/economics-of-education-review" TargetMode="External"/><Relationship Id="rId14" Type="http://schemas.openxmlformats.org/officeDocument/2006/relationships/hyperlink" Target="https://doi.org/10.1016/j.econedurev.2022.102253" TargetMode="External"/><Relationship Id="rId22" Type="http://schemas.openxmlformats.org/officeDocument/2006/relationships/hyperlink" Target="http://clients.squareeye.net/uploads/2020/documents/ESRC_Allan%20and%20Burgess_FINAL.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5742</Words>
  <Characters>32731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CURRICULUM VITAE: SIMON BURGESS</vt:lpstr>
    </vt:vector>
  </TitlesOfParts>
  <Company>bristol.ac.uk</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SIMON BURGESS</dc:title>
  <dc:subject/>
  <dc:creator>Department of Economics</dc:creator>
  <cp:keywords/>
  <cp:lastModifiedBy>Simon Burgess</cp:lastModifiedBy>
  <cp:revision>3</cp:revision>
  <cp:lastPrinted>2020-04-23T11:11:00Z</cp:lastPrinted>
  <dcterms:created xsi:type="dcterms:W3CDTF">2025-06-29T13:58:00Z</dcterms:created>
  <dcterms:modified xsi:type="dcterms:W3CDTF">2025-06-29T14:07:00Z</dcterms:modified>
</cp:coreProperties>
</file>